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A64" w:rsidRDefault="00020A64" w:rsidP="00D2184E">
      <w:pPr>
        <w:spacing w:after="0" w:line="360" w:lineRule="auto"/>
        <w:rPr>
          <w:rFonts w:ascii="Etelka Light Pro" w:eastAsia="Times New Roman" w:hAnsi="Etelka Light Pro" w:cs="Arial"/>
          <w:color w:val="000000"/>
          <w:sz w:val="28"/>
          <w:szCs w:val="28"/>
          <w:lang w:eastAsia="ru-RU"/>
        </w:rPr>
      </w:pPr>
      <w:r>
        <w:rPr>
          <w:rFonts w:ascii="Etelka Light Pro" w:hAnsi="Etelka Light Pro"/>
          <w:noProof/>
          <w:sz w:val="28"/>
          <w:szCs w:val="28"/>
          <w:lang w:eastAsia="ru-RU"/>
        </w:rPr>
        <w:drawing>
          <wp:inline distT="0" distB="0" distL="0" distR="0">
            <wp:extent cx="4019910" cy="13974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10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84E">
        <w:rPr>
          <w:rFonts w:ascii="Etelka Light Pro" w:eastAsia="Times New Roman" w:hAnsi="Etelka Light Pro" w:cs="Arial"/>
          <w:color w:val="000000"/>
          <w:sz w:val="28"/>
          <w:szCs w:val="28"/>
          <w:lang w:eastAsia="ru-RU"/>
        </w:rPr>
        <w:t xml:space="preserve">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545C6007" wp14:editId="76DCD836">
            <wp:extent cx="1647645" cy="1628372"/>
            <wp:effectExtent l="0" t="0" r="0" b="0"/>
            <wp:docPr id="3" name="Рисунок 3" descr="http://seminar-ds.narod.ru/olderfiles/1/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seminar-ds.narod.ru/olderfiles/1/logo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689" cy="162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A64" w:rsidRDefault="00020A64" w:rsidP="00D2184E">
      <w:pPr>
        <w:rPr>
          <w:sz w:val="28"/>
          <w:szCs w:val="28"/>
        </w:rPr>
      </w:pPr>
      <w:r>
        <w:rPr>
          <w:rFonts w:ascii="Etelka Light Pro" w:hAnsi="Etelka Light Pro"/>
          <w:noProof/>
          <w:sz w:val="28"/>
          <w:szCs w:val="28"/>
          <w:lang w:eastAsia="ru-RU"/>
        </w:rPr>
        <w:drawing>
          <wp:inline distT="0" distB="0" distL="0" distR="0" wp14:anchorId="115F907F" wp14:editId="1A371BCD">
            <wp:extent cx="2655892" cy="1069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07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84E">
        <w:rPr>
          <w:sz w:val="28"/>
          <w:szCs w:val="28"/>
        </w:rPr>
        <w:t xml:space="preserve">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4F323BC6" wp14:editId="552BEC87">
            <wp:extent cx="1733910" cy="1708030"/>
            <wp:effectExtent l="0" t="0" r="0" b="6985"/>
            <wp:docPr id="1" name="Рисунок 1" descr="Macintosh HD:Users:MARIE:Downloads:папочка-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acintosh HD:Users:MARIE:Downloads:папочка-0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34" cy="170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A64" w:rsidRDefault="00020A64" w:rsidP="00020A64">
      <w:pPr>
        <w:pStyle w:val="Default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020A64" w:rsidTr="00D2184E">
        <w:trPr>
          <w:trHeight w:val="245"/>
        </w:trPr>
        <w:tc>
          <w:tcPr>
            <w:tcW w:w="9747" w:type="dxa"/>
          </w:tcPr>
          <w:p w:rsidR="00020A64" w:rsidRDefault="00020A64">
            <w:pPr>
              <w:pStyle w:val="Default"/>
              <w:spacing w:line="276" w:lineRule="auto"/>
              <w:jc w:val="center"/>
              <w:rPr>
                <w:b/>
                <w:color w:val="632423" w:themeColor="accent2" w:themeShade="80"/>
                <w:sz w:val="32"/>
                <w:szCs w:val="32"/>
              </w:rPr>
            </w:pPr>
            <w:r>
              <w:rPr>
                <w:b/>
                <w:color w:val="632423" w:themeColor="accent2" w:themeShade="80"/>
                <w:sz w:val="32"/>
                <w:szCs w:val="32"/>
              </w:rPr>
              <w:t xml:space="preserve">Автономная некоммерческая образовательная организация высшего образования  Центросоюза РФ </w:t>
            </w:r>
          </w:p>
          <w:p w:rsidR="00020A64" w:rsidRDefault="00020A64">
            <w:pPr>
              <w:pStyle w:val="Default"/>
              <w:spacing w:line="276" w:lineRule="auto"/>
              <w:jc w:val="center"/>
              <w:rPr>
                <w:b/>
                <w:color w:val="632423" w:themeColor="accent2" w:themeShade="80"/>
                <w:sz w:val="32"/>
                <w:szCs w:val="32"/>
              </w:rPr>
            </w:pPr>
            <w:r>
              <w:rPr>
                <w:b/>
                <w:color w:val="632423" w:themeColor="accent2" w:themeShade="80"/>
                <w:sz w:val="32"/>
                <w:szCs w:val="32"/>
              </w:rPr>
              <w:t>«Российский университет кооперации» (РУК)</w:t>
            </w:r>
          </w:p>
          <w:p w:rsidR="00020A64" w:rsidRDefault="00020A64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20A64" w:rsidRDefault="00020A64" w:rsidP="00020A64">
      <w:pPr>
        <w:spacing w:after="0" w:line="240" w:lineRule="auto"/>
        <w:ind w:left="6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Федеральное государственное бюджетное научное учреждение «Федеральный научный центр аграрной экономики и социального развития сельских территорий – Всероссийский научно-исследовательский институт экономики сельского хозяйства» (ФГБНУ ФНЦ ВНИИЭСХ)</w:t>
      </w:r>
    </w:p>
    <w:p w:rsidR="00020A64" w:rsidRDefault="00020A64" w:rsidP="00020A64">
      <w:pPr>
        <w:ind w:left="6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20A64" w:rsidRPr="00C20A4F" w:rsidRDefault="00020A64" w:rsidP="00020A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32"/>
          <w:szCs w:val="32"/>
          <w:lang w:eastAsia="ru-RU"/>
        </w:rPr>
      </w:pPr>
    </w:p>
    <w:p w:rsidR="00020A64" w:rsidRPr="00C20A4F" w:rsidRDefault="00784325" w:rsidP="00020A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</w:pPr>
      <w:r w:rsidRPr="00C20A4F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val="en-US" w:eastAsia="ru-RU"/>
        </w:rPr>
        <w:t>III</w:t>
      </w:r>
      <w:r w:rsidRPr="00C20A4F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 xml:space="preserve"> </w:t>
      </w:r>
      <w:proofErr w:type="gramStart"/>
      <w:r w:rsidRPr="00C20A4F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>МЕЖДУНАРОДНАЯ  НАУЧНО</w:t>
      </w:r>
      <w:proofErr w:type="gramEnd"/>
      <w:r w:rsidRPr="00C20A4F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 xml:space="preserve"> - ПРАКТИЧЕСКАЯ КОНФЕРЕНЦИЯ</w:t>
      </w:r>
    </w:p>
    <w:p w:rsidR="00020A64" w:rsidRPr="00C20A4F" w:rsidRDefault="00784325" w:rsidP="00020A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C20A4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ТЕМА КОНФЕРЕНЦИИ:</w:t>
      </w:r>
    </w:p>
    <w:p w:rsidR="00784325" w:rsidRPr="00C20A4F" w:rsidRDefault="00020A64" w:rsidP="00020A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20A4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«</w:t>
      </w:r>
      <w:r w:rsidR="00784325" w:rsidRPr="00C20A4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РОССИЙСКОЕ СЕЛО И КООПЕРАЦИЯ: </w:t>
      </w:r>
    </w:p>
    <w:p w:rsidR="00020A64" w:rsidRPr="00C20A4F" w:rsidRDefault="00784325" w:rsidP="00020A6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A4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СЕГОДНЯ И ЗАВТРА</w:t>
      </w:r>
      <w:r w:rsidR="00020A64" w:rsidRPr="00C20A4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020A64" w:rsidRPr="00C20A4F" w:rsidRDefault="00020A64" w:rsidP="00020A6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927" w:rsidRPr="00C20A4F" w:rsidRDefault="00C20A4F" w:rsidP="00C20A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C20A4F">
        <w:rPr>
          <w:rFonts w:ascii="Times New Roman" w:hAnsi="Times New Roman" w:cs="Times New Roman"/>
          <w:b/>
          <w:sz w:val="36"/>
          <w:szCs w:val="36"/>
        </w:rPr>
        <w:t>28 марта 2019 года</w:t>
      </w:r>
    </w:p>
    <w:bookmarkEnd w:id="0"/>
    <w:p w:rsidR="00C20A4F" w:rsidRDefault="00C20A4F" w:rsidP="00C20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412BC" w:rsidRPr="00F22E0E" w:rsidRDefault="00D412BC" w:rsidP="00D41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ОРГАНИЗАТОРЫ:</w:t>
      </w:r>
    </w:p>
    <w:p w:rsidR="00D412BC" w:rsidRPr="00F22E0E" w:rsidRDefault="00D412BC" w:rsidP="00D412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Российский университет кооперации и </w:t>
      </w:r>
      <w:r w:rsidRPr="00F22E0E">
        <w:rPr>
          <w:rFonts w:ascii="Times New Roman" w:hAnsi="Times New Roman" w:cs="Times New Roman"/>
          <w:b/>
          <w:sz w:val="28"/>
          <w:szCs w:val="28"/>
        </w:rPr>
        <w:t>ФГБНУ ФНЦ ВНИИЭСХ</w:t>
      </w:r>
    </w:p>
    <w:p w:rsidR="00D412BC" w:rsidRPr="00F22E0E" w:rsidRDefault="00D412BC" w:rsidP="00D412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2BC" w:rsidRPr="00F22E0E" w:rsidRDefault="00C20A4F" w:rsidP="00D412BC">
      <w:pPr>
        <w:spacing w:after="0" w:line="240" w:lineRule="auto"/>
        <w:jc w:val="center"/>
        <w:rPr>
          <w:b/>
          <w:sz w:val="30"/>
          <w:szCs w:val="30"/>
        </w:rPr>
      </w:pPr>
      <w:r w:rsidRPr="00F22E0E">
        <w:rPr>
          <w:b/>
          <w:sz w:val="30"/>
          <w:szCs w:val="30"/>
        </w:rPr>
        <w:t>Уважаемые коллеги!</w:t>
      </w:r>
    </w:p>
    <w:p w:rsidR="00C20A4F" w:rsidRPr="00F22E0E" w:rsidRDefault="00C20A4F" w:rsidP="00D41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E0E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</w:t>
      </w:r>
      <w:r w:rsidR="00D412BC" w:rsidRPr="00F22E0E">
        <w:rPr>
          <w:rFonts w:ascii="Times New Roman" w:hAnsi="Times New Roman" w:cs="Times New Roman"/>
          <w:sz w:val="28"/>
          <w:szCs w:val="28"/>
        </w:rPr>
        <w:t>работе</w:t>
      </w:r>
      <w:r w:rsidR="00D412BC" w:rsidRPr="00F22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2BC" w:rsidRPr="00F2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международной научно-практической  конференции.  </w:t>
      </w:r>
      <w:r w:rsidRPr="00F22E0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мероприятие представляет собой экспертный диалог и призвано объединить экспертов, ученых и специалистов для обсуждения актуальных вопросов российского села и современной кооперации.</w:t>
      </w:r>
    </w:p>
    <w:p w:rsidR="00D412BC" w:rsidRPr="00F22E0E" w:rsidRDefault="00D412BC" w:rsidP="00D412B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конференция призвана развить дискуссию о современной кооперации,  ее месте в системе целей устойчивого развития российского села. </w:t>
      </w:r>
    </w:p>
    <w:p w:rsidR="00D412BC" w:rsidRPr="00F22E0E" w:rsidRDefault="00D412BC" w:rsidP="00D412B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E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вопросы, которые планируется обсудить на конференции, относятся к современным новейшим тенденциям кооперации в развитых, развивающихся странах и в странах с переходной экономикой.</w:t>
      </w:r>
    </w:p>
    <w:p w:rsidR="00D412BC" w:rsidRPr="00F22E0E" w:rsidRDefault="00D412BC" w:rsidP="00D412B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мероприятия будут рассмотрены доклады, использующие теоретические, эмпирические и экспериментальные методы экономики в изучении научных проблем в заданной теме. </w:t>
      </w:r>
    </w:p>
    <w:p w:rsidR="00D412BC" w:rsidRPr="00F22E0E" w:rsidRDefault="00D412BC" w:rsidP="00D412BC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E0E">
        <w:rPr>
          <w:rFonts w:ascii="Times New Roman" w:hAnsi="Times New Roman" w:cs="Times New Roman"/>
          <w:b/>
          <w:sz w:val="28"/>
          <w:szCs w:val="28"/>
        </w:rPr>
        <w:t>ОСНОВНЫЕ ВОПРОСЫ ДЛЯ  ОБСУЖДЕНИЯ  НА КОНФЕРЕНЦИИ:</w:t>
      </w:r>
    </w:p>
    <w:p w:rsidR="00D412BC" w:rsidRPr="00F22E0E" w:rsidRDefault="00D412BC" w:rsidP="00D412BC">
      <w:pPr>
        <w:spacing w:after="8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E0E">
        <w:rPr>
          <w:rFonts w:ascii="Times New Roman" w:hAnsi="Times New Roman" w:cs="Times New Roman"/>
          <w:sz w:val="28"/>
          <w:szCs w:val="28"/>
        </w:rPr>
        <w:t xml:space="preserve">- место кооперации в системе целей устойчивого развития  села; </w:t>
      </w:r>
    </w:p>
    <w:p w:rsidR="00D412BC" w:rsidRPr="00F22E0E" w:rsidRDefault="00D412BC" w:rsidP="00D412BC">
      <w:pPr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E0E">
        <w:rPr>
          <w:rFonts w:ascii="Times New Roman" w:hAnsi="Times New Roman" w:cs="Times New Roman"/>
          <w:sz w:val="28"/>
          <w:szCs w:val="28"/>
        </w:rPr>
        <w:t>-современные проблемы и задачи кооперативов в сфере экономики, социального взаимодействия и окружающей среды;</w:t>
      </w:r>
    </w:p>
    <w:p w:rsidR="00D412BC" w:rsidRPr="00F22E0E" w:rsidRDefault="00D412BC" w:rsidP="00D412BC">
      <w:pPr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E0E">
        <w:rPr>
          <w:rFonts w:ascii="Times New Roman" w:hAnsi="Times New Roman" w:cs="Times New Roman"/>
          <w:sz w:val="28"/>
          <w:szCs w:val="28"/>
        </w:rPr>
        <w:t>- новейшие тенденции в развитии и организации кооперативных предприятий: международный аспект;</w:t>
      </w:r>
    </w:p>
    <w:p w:rsidR="00D412BC" w:rsidRPr="00F22E0E" w:rsidRDefault="00D412BC" w:rsidP="00D412BC">
      <w:pPr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E0E">
        <w:rPr>
          <w:rFonts w:ascii="Times New Roman" w:hAnsi="Times New Roman" w:cs="Times New Roman"/>
          <w:sz w:val="28"/>
          <w:szCs w:val="28"/>
        </w:rPr>
        <w:t>-организация кооперативного предпринимательства, производства и торговли, инвестиций и финансов, образования и технологий;</w:t>
      </w:r>
    </w:p>
    <w:p w:rsidR="00D412BC" w:rsidRPr="00F22E0E" w:rsidRDefault="00D412BC" w:rsidP="00D412BC">
      <w:pPr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E0E">
        <w:rPr>
          <w:rFonts w:ascii="Times New Roman" w:hAnsi="Times New Roman" w:cs="Times New Roman"/>
          <w:sz w:val="28"/>
          <w:szCs w:val="28"/>
        </w:rPr>
        <w:t>- трансформация целей и задач кооперативных предприятий в современной экономике села;</w:t>
      </w:r>
    </w:p>
    <w:p w:rsidR="00D412BC" w:rsidRPr="00F22E0E" w:rsidRDefault="00D412BC" w:rsidP="00D412BC">
      <w:pPr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E0E">
        <w:rPr>
          <w:rFonts w:ascii="Times New Roman" w:hAnsi="Times New Roman" w:cs="Times New Roman"/>
          <w:sz w:val="28"/>
          <w:szCs w:val="28"/>
        </w:rPr>
        <w:t>- новые методы в управлении кооперативами;</w:t>
      </w:r>
    </w:p>
    <w:p w:rsidR="00D412BC" w:rsidRPr="00F22E0E" w:rsidRDefault="00D412BC" w:rsidP="00D412BC">
      <w:pPr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E0E">
        <w:rPr>
          <w:rFonts w:ascii="Times New Roman" w:hAnsi="Times New Roman" w:cs="Times New Roman"/>
          <w:sz w:val="28"/>
          <w:szCs w:val="28"/>
        </w:rPr>
        <w:t>- инновации в кооперативном законодательстве;</w:t>
      </w:r>
    </w:p>
    <w:p w:rsidR="00D412BC" w:rsidRPr="00F22E0E" w:rsidRDefault="00D412BC" w:rsidP="00D412BC">
      <w:pPr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E0E">
        <w:rPr>
          <w:rFonts w:ascii="Times New Roman" w:hAnsi="Times New Roman" w:cs="Times New Roman"/>
          <w:sz w:val="28"/>
          <w:szCs w:val="28"/>
        </w:rPr>
        <w:t>-новые формы взаимоотношений между членами кооперативов;</w:t>
      </w:r>
    </w:p>
    <w:p w:rsidR="00D412BC" w:rsidRPr="00F22E0E" w:rsidRDefault="00D412BC" w:rsidP="00D412BC">
      <w:pPr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E0E">
        <w:rPr>
          <w:rFonts w:ascii="Times New Roman" w:hAnsi="Times New Roman" w:cs="Times New Roman"/>
          <w:sz w:val="28"/>
          <w:szCs w:val="28"/>
        </w:rPr>
        <w:t>- финансовые стратегии современных кооперативов;</w:t>
      </w:r>
    </w:p>
    <w:p w:rsidR="00D412BC" w:rsidRPr="00F22E0E" w:rsidRDefault="00D412BC" w:rsidP="00D412BC">
      <w:pPr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E0E">
        <w:rPr>
          <w:rFonts w:ascii="Times New Roman" w:hAnsi="Times New Roman" w:cs="Times New Roman"/>
          <w:sz w:val="28"/>
          <w:szCs w:val="28"/>
        </w:rPr>
        <w:t>- новшества в кооперативном образовании;</w:t>
      </w:r>
    </w:p>
    <w:p w:rsidR="00D412BC" w:rsidRPr="00F22E0E" w:rsidRDefault="00D412BC" w:rsidP="00D412BC">
      <w:pPr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E0E">
        <w:rPr>
          <w:rFonts w:ascii="Times New Roman" w:hAnsi="Times New Roman" w:cs="Times New Roman"/>
          <w:sz w:val="28"/>
          <w:szCs w:val="28"/>
        </w:rPr>
        <w:t>- проблемы кооперативной статистики;</w:t>
      </w:r>
    </w:p>
    <w:p w:rsidR="00D412BC" w:rsidRPr="00F22E0E" w:rsidRDefault="00D412BC" w:rsidP="00D412BC">
      <w:pPr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E0E">
        <w:rPr>
          <w:rFonts w:ascii="Times New Roman" w:hAnsi="Times New Roman" w:cs="Times New Roman"/>
          <w:sz w:val="28"/>
          <w:szCs w:val="28"/>
        </w:rPr>
        <w:t>- история кооперативного движения в мире и России;</w:t>
      </w:r>
    </w:p>
    <w:p w:rsidR="00D412BC" w:rsidRPr="00F22E0E" w:rsidRDefault="00D412BC" w:rsidP="00D412BC">
      <w:pPr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E0E">
        <w:rPr>
          <w:rFonts w:ascii="Times New Roman" w:hAnsi="Times New Roman" w:cs="Times New Roman"/>
          <w:sz w:val="28"/>
          <w:szCs w:val="28"/>
        </w:rPr>
        <w:t xml:space="preserve">- другие темы в рамках заявленной конференции. </w:t>
      </w:r>
    </w:p>
    <w:p w:rsidR="00D412BC" w:rsidRPr="00F22E0E" w:rsidRDefault="00D412BC" w:rsidP="00D412B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E0E">
        <w:rPr>
          <w:rFonts w:ascii="Times New Roman" w:hAnsi="Times New Roman" w:cs="Times New Roman"/>
          <w:sz w:val="28"/>
          <w:szCs w:val="28"/>
        </w:rPr>
        <w:lastRenderedPageBreak/>
        <w:t xml:space="preserve">В ходе конференции будут обсуждаться формы и виды развития кооперативных организаций  в России, в  странах  дальнего и ближнего зарубежья. </w:t>
      </w:r>
    </w:p>
    <w:p w:rsidR="00C20A4F" w:rsidRPr="001A3611" w:rsidRDefault="00C20A4F" w:rsidP="00C20A4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611">
        <w:rPr>
          <w:rFonts w:ascii="Times New Roman" w:hAnsi="Times New Roman" w:cs="Times New Roman"/>
          <w:b/>
          <w:bCs/>
          <w:sz w:val="26"/>
          <w:szCs w:val="26"/>
        </w:rPr>
        <w:t>Язык конференции:</w:t>
      </w:r>
      <w:r w:rsidRPr="001A3611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A3611">
        <w:rPr>
          <w:rFonts w:ascii="Times New Roman" w:hAnsi="Times New Roman" w:cs="Times New Roman"/>
          <w:sz w:val="26"/>
          <w:szCs w:val="26"/>
        </w:rPr>
        <w:t>русский, английский.</w:t>
      </w:r>
    </w:p>
    <w:p w:rsidR="00C20A4F" w:rsidRPr="001A3611" w:rsidRDefault="00C20A4F" w:rsidP="00AB3AD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611">
        <w:rPr>
          <w:rFonts w:ascii="Times New Roman" w:hAnsi="Times New Roman" w:cs="Times New Roman"/>
          <w:b/>
          <w:bCs/>
          <w:sz w:val="26"/>
          <w:szCs w:val="26"/>
        </w:rPr>
        <w:t>Место проведения:</w:t>
      </w:r>
      <w:r w:rsidRPr="001A3611">
        <w:rPr>
          <w:rFonts w:ascii="Times New Roman" w:hAnsi="Times New Roman" w:cs="Times New Roman"/>
          <w:sz w:val="26"/>
          <w:szCs w:val="26"/>
        </w:rPr>
        <w:tab/>
      </w:r>
      <w:r w:rsidRPr="001A3611">
        <w:rPr>
          <w:rFonts w:ascii="Times New Roman" w:hAnsi="Times New Roman" w:cs="Times New Roman"/>
          <w:sz w:val="26"/>
          <w:szCs w:val="26"/>
        </w:rPr>
        <w:tab/>
        <w:t xml:space="preserve">Московская обл., г. Мытищи, ул. Веры Волошиной, д. 12/30, Российский университет кооперации, учебный корпус 4, зал 1. </w:t>
      </w:r>
    </w:p>
    <w:p w:rsidR="00C20A4F" w:rsidRPr="001A3611" w:rsidRDefault="00C20A4F" w:rsidP="00C20A4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611">
        <w:rPr>
          <w:rFonts w:ascii="Times New Roman" w:hAnsi="Times New Roman" w:cs="Times New Roman"/>
          <w:b/>
          <w:sz w:val="26"/>
          <w:szCs w:val="26"/>
        </w:rPr>
        <w:t xml:space="preserve">В программе конференции: </w:t>
      </w:r>
      <w:r w:rsidRPr="001A3611">
        <w:rPr>
          <w:rFonts w:ascii="Times New Roman" w:hAnsi="Times New Roman" w:cs="Times New Roman"/>
          <w:sz w:val="26"/>
          <w:szCs w:val="26"/>
        </w:rPr>
        <w:t>пленарное заседание, круглые столы, секции.</w:t>
      </w:r>
    </w:p>
    <w:p w:rsidR="002B7CEE" w:rsidRPr="001A3611" w:rsidRDefault="002B7CEE" w:rsidP="002B7CEE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611">
        <w:rPr>
          <w:rFonts w:ascii="Times New Roman" w:hAnsi="Times New Roman" w:cs="Times New Roman"/>
          <w:b/>
          <w:sz w:val="26"/>
          <w:szCs w:val="26"/>
        </w:rPr>
        <w:t>Сборник материалов конференции</w:t>
      </w:r>
    </w:p>
    <w:p w:rsidR="002B7CEE" w:rsidRPr="001A3611" w:rsidRDefault="002B7CEE" w:rsidP="002B7CEE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3611">
        <w:rPr>
          <w:rFonts w:ascii="Times New Roman" w:hAnsi="Times New Roman" w:cs="Times New Roman"/>
          <w:bCs/>
          <w:sz w:val="26"/>
          <w:szCs w:val="26"/>
        </w:rPr>
        <w:t>По итогам конференции планируется выпуск сборника научных материалов с размещением в РИНЦ. Материалы принимаются к печати</w:t>
      </w:r>
      <w:r w:rsidRPr="001A3611">
        <w:rPr>
          <w:rFonts w:ascii="Times New Roman" w:hAnsi="Times New Roman" w:cs="Times New Roman"/>
          <w:sz w:val="26"/>
          <w:szCs w:val="26"/>
        </w:rPr>
        <w:t xml:space="preserve"> до 28 </w:t>
      </w:r>
      <w:r w:rsidRPr="001A3611">
        <w:rPr>
          <w:rFonts w:ascii="Times New Roman" w:hAnsi="Times New Roman" w:cs="Times New Roman"/>
          <w:b/>
          <w:sz w:val="26"/>
          <w:szCs w:val="26"/>
        </w:rPr>
        <w:t xml:space="preserve"> марта  2019 года</w:t>
      </w:r>
      <w:r w:rsidRPr="001A3611">
        <w:rPr>
          <w:rFonts w:ascii="Times New Roman" w:hAnsi="Times New Roman" w:cs="Times New Roman"/>
          <w:sz w:val="26"/>
          <w:szCs w:val="26"/>
        </w:rPr>
        <w:t>.</w:t>
      </w:r>
      <w:r w:rsidRPr="001A3611">
        <w:rPr>
          <w:rFonts w:ascii="Times New Roman" w:hAnsi="Times New Roman" w:cs="Times New Roman"/>
          <w:bCs/>
          <w:sz w:val="26"/>
          <w:szCs w:val="26"/>
        </w:rPr>
        <w:t xml:space="preserve"> Сборник будет доступен в печатном и электронном виде.</w:t>
      </w:r>
    </w:p>
    <w:p w:rsidR="002B7CEE" w:rsidRPr="001A3611" w:rsidRDefault="002B7CEE" w:rsidP="002B7CE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1A3611">
        <w:rPr>
          <w:rFonts w:ascii="Times New Roman" w:hAnsi="Times New Roman" w:cs="Times New Roman"/>
          <w:sz w:val="26"/>
          <w:szCs w:val="26"/>
        </w:rPr>
        <w:t xml:space="preserve">С целью возмещения организационных расходов необходимо перечислить за одну публикацию </w:t>
      </w:r>
      <w:r w:rsidRPr="001A3611">
        <w:rPr>
          <w:rFonts w:ascii="Times New Roman" w:hAnsi="Times New Roman" w:cs="Times New Roman"/>
          <w:b/>
          <w:sz w:val="26"/>
          <w:szCs w:val="26"/>
        </w:rPr>
        <w:t>взнос в сумме 600 руб. (</w:t>
      </w:r>
      <w:r w:rsidRPr="001A3611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1A3611">
        <w:rPr>
          <w:rFonts w:ascii="Times New Roman" w:hAnsi="Times New Roman" w:cs="Times New Roman"/>
          <w:b/>
          <w:sz w:val="26"/>
          <w:szCs w:val="26"/>
        </w:rPr>
        <w:t xml:space="preserve"> печатным экземпляром сборника) или 400 руб.  (с электронным экземпляром сборника в формате </w:t>
      </w:r>
      <w:r w:rsidRPr="001A3611">
        <w:rPr>
          <w:rFonts w:ascii="Times New Roman" w:hAnsi="Times New Roman" w:cs="Times New Roman"/>
          <w:b/>
          <w:sz w:val="26"/>
          <w:szCs w:val="26"/>
          <w:lang w:val="en-US"/>
        </w:rPr>
        <w:t>PDF</w:t>
      </w:r>
      <w:r w:rsidRPr="001A3611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1A3611">
        <w:rPr>
          <w:rFonts w:ascii="Times New Roman" w:hAnsi="Times New Roman" w:cs="Times New Roman"/>
          <w:sz w:val="26"/>
          <w:szCs w:val="26"/>
        </w:rPr>
        <w:t>с обязательным указанием «</w:t>
      </w:r>
      <w:r w:rsidRPr="001A3611">
        <w:rPr>
          <w:rFonts w:ascii="Times New Roman" w:hAnsi="Times New Roman" w:cs="Times New Roman"/>
          <w:i/>
          <w:sz w:val="26"/>
          <w:szCs w:val="26"/>
        </w:rPr>
        <w:t>Оплата за публикацию в печатном (</w:t>
      </w:r>
      <w:r w:rsidRPr="001A3611">
        <w:rPr>
          <w:rFonts w:ascii="Times New Roman" w:hAnsi="Times New Roman" w:cs="Times New Roman"/>
          <w:sz w:val="26"/>
          <w:szCs w:val="26"/>
        </w:rPr>
        <w:t>или</w:t>
      </w:r>
      <w:r w:rsidRPr="001A3611">
        <w:rPr>
          <w:rFonts w:ascii="Times New Roman" w:hAnsi="Times New Roman" w:cs="Times New Roman"/>
          <w:i/>
          <w:sz w:val="26"/>
          <w:szCs w:val="26"/>
        </w:rPr>
        <w:t xml:space="preserve"> электронном) сборнике материалов конференции ППС 2019</w:t>
      </w:r>
      <w:r w:rsidRPr="001A3611">
        <w:rPr>
          <w:rFonts w:ascii="Times New Roman" w:hAnsi="Times New Roman" w:cs="Times New Roman"/>
          <w:sz w:val="26"/>
          <w:szCs w:val="26"/>
        </w:rPr>
        <w:t>»</w:t>
      </w:r>
      <w:r w:rsidRPr="001A36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3611">
        <w:rPr>
          <w:rFonts w:ascii="Times New Roman" w:hAnsi="Times New Roman" w:cs="Times New Roman"/>
          <w:sz w:val="26"/>
          <w:szCs w:val="26"/>
        </w:rPr>
        <w:t xml:space="preserve">и фамилии участника. </w:t>
      </w:r>
    </w:p>
    <w:p w:rsidR="002B7CEE" w:rsidRPr="001A3611" w:rsidRDefault="002B7CEE" w:rsidP="002B7CE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611">
        <w:rPr>
          <w:rFonts w:ascii="Times New Roman" w:hAnsi="Times New Roman" w:cs="Times New Roman"/>
          <w:sz w:val="26"/>
          <w:szCs w:val="26"/>
        </w:rPr>
        <w:t>При оплате публикации одной статьи предоставляется один печатный экземпляр сборника независимо от количества авторов. Рассылка сборника оплачивается отдельно.</w:t>
      </w:r>
    </w:p>
    <w:p w:rsidR="00103F94" w:rsidRPr="001A3611" w:rsidRDefault="00F25E07" w:rsidP="002B7CE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611">
        <w:rPr>
          <w:rFonts w:ascii="Times New Roman" w:hAnsi="Times New Roman" w:cs="Times New Roman"/>
          <w:b/>
          <w:sz w:val="28"/>
          <w:szCs w:val="28"/>
        </w:rPr>
        <w:t>Д</w:t>
      </w:r>
      <w:r w:rsidR="00103F94" w:rsidRPr="001A3611">
        <w:rPr>
          <w:rFonts w:ascii="Times New Roman" w:hAnsi="Times New Roman" w:cs="Times New Roman"/>
          <w:b/>
          <w:sz w:val="28"/>
          <w:szCs w:val="28"/>
        </w:rPr>
        <w:t xml:space="preserve">оклады по кооперативной тематике будут опубликованы </w:t>
      </w:r>
      <w:r w:rsidR="00103F94" w:rsidRPr="001A3611">
        <w:rPr>
          <w:rFonts w:ascii="Times New Roman" w:hAnsi="Times New Roman" w:cs="Times New Roman"/>
          <w:b/>
          <w:color w:val="C00000"/>
          <w:sz w:val="36"/>
          <w:szCs w:val="36"/>
        </w:rPr>
        <w:t>бесплатно</w:t>
      </w:r>
      <w:r w:rsidR="00103F94" w:rsidRPr="001A361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03F94" w:rsidRPr="001A361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103F94" w:rsidRPr="001A3611">
        <w:rPr>
          <w:rFonts w:ascii="Times New Roman" w:hAnsi="Times New Roman" w:cs="Times New Roman"/>
          <w:b/>
          <w:sz w:val="28"/>
          <w:szCs w:val="28"/>
        </w:rPr>
        <w:t>ВАКовском</w:t>
      </w:r>
      <w:proofErr w:type="spellEnd"/>
      <w:r w:rsidR="00103F94" w:rsidRPr="001A3611">
        <w:rPr>
          <w:rFonts w:ascii="Times New Roman" w:hAnsi="Times New Roman" w:cs="Times New Roman"/>
          <w:b/>
          <w:sz w:val="28"/>
          <w:szCs w:val="28"/>
        </w:rPr>
        <w:t xml:space="preserve"> журнале  «Фундаментальные и прикладные исследования  кооперативно</w:t>
      </w:r>
      <w:r w:rsidRPr="001A3611">
        <w:rPr>
          <w:rFonts w:ascii="Times New Roman" w:hAnsi="Times New Roman" w:cs="Times New Roman"/>
          <w:b/>
          <w:sz w:val="28"/>
          <w:szCs w:val="28"/>
        </w:rPr>
        <w:t>го</w:t>
      </w:r>
      <w:r w:rsidR="00103F94" w:rsidRPr="001A3611">
        <w:rPr>
          <w:rFonts w:ascii="Times New Roman" w:hAnsi="Times New Roman" w:cs="Times New Roman"/>
          <w:b/>
          <w:sz w:val="28"/>
          <w:szCs w:val="28"/>
        </w:rPr>
        <w:t xml:space="preserve"> сектор</w:t>
      </w:r>
      <w:r w:rsidRPr="001A3611">
        <w:rPr>
          <w:rFonts w:ascii="Times New Roman" w:hAnsi="Times New Roman" w:cs="Times New Roman"/>
          <w:b/>
          <w:sz w:val="28"/>
          <w:szCs w:val="28"/>
        </w:rPr>
        <w:t>а</w:t>
      </w:r>
      <w:r w:rsidR="00103F94" w:rsidRPr="001A3611">
        <w:rPr>
          <w:rFonts w:ascii="Times New Roman" w:hAnsi="Times New Roman" w:cs="Times New Roman"/>
          <w:b/>
          <w:sz w:val="28"/>
          <w:szCs w:val="28"/>
        </w:rPr>
        <w:t xml:space="preserve"> экономики»</w:t>
      </w:r>
    </w:p>
    <w:p w:rsidR="002B7CEE" w:rsidRPr="001A3611" w:rsidRDefault="002B7CEE" w:rsidP="002B7CE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611">
        <w:rPr>
          <w:rFonts w:ascii="Times New Roman" w:hAnsi="Times New Roman" w:cs="Times New Roman"/>
          <w:sz w:val="26"/>
          <w:szCs w:val="26"/>
        </w:rPr>
        <w:t>Заявку на участие в конференции, рукопись статьи необходимо оформить отдельными файлами и направить в адрес оргкомитета одним электронным письмом</w:t>
      </w:r>
      <w:r w:rsidRPr="001A361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A3611">
        <w:rPr>
          <w:rFonts w:ascii="Times New Roman" w:hAnsi="Times New Roman" w:cs="Times New Roman"/>
          <w:sz w:val="26"/>
          <w:szCs w:val="26"/>
        </w:rPr>
        <w:t xml:space="preserve">с пометкой «Конференции ППС – </w:t>
      </w:r>
      <w:r w:rsidRPr="001A3611">
        <w:rPr>
          <w:rFonts w:ascii="Times New Roman" w:hAnsi="Times New Roman" w:cs="Times New Roman"/>
          <w:i/>
          <w:sz w:val="26"/>
          <w:szCs w:val="26"/>
        </w:rPr>
        <w:t>Фамилия И.О. автора</w:t>
      </w:r>
      <w:r w:rsidRPr="001A3611">
        <w:rPr>
          <w:rFonts w:ascii="Times New Roman" w:hAnsi="Times New Roman" w:cs="Times New Roman"/>
          <w:sz w:val="26"/>
          <w:szCs w:val="26"/>
        </w:rPr>
        <w:t>» на адрес электронной почты</w:t>
      </w:r>
      <w:r w:rsidRPr="001A3611">
        <w:rPr>
          <w:rFonts w:ascii="Times New Roman" w:hAnsi="Times New Roman" w:cs="Times New Roman"/>
          <w:i/>
          <w:sz w:val="26"/>
          <w:szCs w:val="26"/>
        </w:rPr>
        <w:t xml:space="preserve"> </w:t>
      </w:r>
      <w:hyperlink r:id="rId11" w:history="1">
        <w:r w:rsidRPr="001A3611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ekodryan@rucoop.ru</w:t>
        </w:r>
      </w:hyperlink>
      <w:r w:rsidRPr="001A361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до 28</w:t>
      </w:r>
      <w:r w:rsidRPr="001A3611">
        <w:rPr>
          <w:rFonts w:ascii="Times New Roman" w:hAnsi="Times New Roman" w:cs="Times New Roman"/>
          <w:sz w:val="26"/>
          <w:szCs w:val="26"/>
        </w:rPr>
        <w:t xml:space="preserve"> марта  2019 года.</w:t>
      </w:r>
    </w:p>
    <w:p w:rsidR="00C20A4F" w:rsidRPr="00F22E0E" w:rsidRDefault="00C20A4F" w:rsidP="00C20A4F">
      <w:pPr>
        <w:ind w:firstLine="567"/>
        <w:jc w:val="both"/>
        <w:rPr>
          <w:sz w:val="26"/>
          <w:szCs w:val="26"/>
          <w:u w:val="single"/>
        </w:rPr>
      </w:pPr>
      <w:r w:rsidRPr="001A3611">
        <w:rPr>
          <w:rFonts w:ascii="Times New Roman" w:hAnsi="Times New Roman" w:cs="Times New Roman"/>
          <w:sz w:val="26"/>
          <w:szCs w:val="26"/>
          <w:u w:val="single"/>
        </w:rPr>
        <w:t>Оргкомитет конференции оставляет за собой право отклонить статью, не соответствующую требованиям</w:t>
      </w:r>
      <w:r w:rsidRPr="001A3611">
        <w:rPr>
          <w:sz w:val="26"/>
          <w:szCs w:val="26"/>
          <w:u w:val="single"/>
        </w:rPr>
        <w:t xml:space="preserve"> </w:t>
      </w:r>
      <w:r w:rsidRPr="00F22E0E">
        <w:rPr>
          <w:sz w:val="26"/>
          <w:szCs w:val="26"/>
          <w:u w:val="single"/>
        </w:rPr>
        <w:t>к оформлению и предоставлению материалов.</w:t>
      </w:r>
    </w:p>
    <w:p w:rsidR="00C20A4F" w:rsidRPr="00F22E0E" w:rsidRDefault="00C20A4F" w:rsidP="00C20A4F">
      <w:pPr>
        <w:ind w:firstLine="567"/>
        <w:jc w:val="both"/>
        <w:rPr>
          <w:sz w:val="26"/>
          <w:szCs w:val="26"/>
        </w:rPr>
      </w:pPr>
      <w:r w:rsidRPr="00F22E0E">
        <w:rPr>
          <w:sz w:val="26"/>
          <w:szCs w:val="26"/>
        </w:rPr>
        <w:t>По вопросам участия в конференции обращаться в Научно-исследовательский центр</w:t>
      </w:r>
      <w:r w:rsidR="00933664" w:rsidRPr="00F22E0E">
        <w:rPr>
          <w:sz w:val="26"/>
          <w:szCs w:val="26"/>
        </w:rPr>
        <w:t xml:space="preserve"> </w:t>
      </w:r>
      <w:r w:rsidRPr="00F22E0E">
        <w:rPr>
          <w:sz w:val="26"/>
          <w:szCs w:val="26"/>
        </w:rPr>
        <w:br/>
        <w:t xml:space="preserve">г. Мытищи, ул. Веры Волошиной, д. 12/30, корпус 4, </w:t>
      </w:r>
      <w:proofErr w:type="spellStart"/>
      <w:r w:rsidRPr="00F22E0E">
        <w:rPr>
          <w:sz w:val="26"/>
          <w:szCs w:val="26"/>
        </w:rPr>
        <w:t>каб</w:t>
      </w:r>
      <w:proofErr w:type="spellEnd"/>
      <w:r w:rsidRPr="00F22E0E">
        <w:rPr>
          <w:sz w:val="26"/>
          <w:szCs w:val="26"/>
        </w:rPr>
        <w:t xml:space="preserve">. </w:t>
      </w:r>
      <w:r w:rsidR="00933664" w:rsidRPr="00F22E0E">
        <w:rPr>
          <w:sz w:val="26"/>
          <w:szCs w:val="26"/>
        </w:rPr>
        <w:t>204</w:t>
      </w:r>
      <w:r w:rsidRPr="00F22E0E">
        <w:rPr>
          <w:sz w:val="26"/>
          <w:szCs w:val="26"/>
        </w:rPr>
        <w:t xml:space="preserve">. </w:t>
      </w:r>
    </w:p>
    <w:p w:rsidR="00C20A4F" w:rsidRPr="00F22E0E" w:rsidRDefault="00C20A4F" w:rsidP="00C20A4F">
      <w:pPr>
        <w:ind w:firstLine="567"/>
        <w:jc w:val="both"/>
        <w:rPr>
          <w:i/>
          <w:sz w:val="26"/>
          <w:szCs w:val="26"/>
          <w:u w:val="single"/>
        </w:rPr>
      </w:pPr>
      <w:r w:rsidRPr="00F22E0E">
        <w:rPr>
          <w:i/>
          <w:sz w:val="26"/>
          <w:szCs w:val="26"/>
          <w:u w:val="single"/>
        </w:rPr>
        <w:t xml:space="preserve">Контактные лица: </w:t>
      </w:r>
    </w:p>
    <w:p w:rsidR="00C20A4F" w:rsidRPr="00F22E0E" w:rsidRDefault="00C20A4F" w:rsidP="00C20A4F">
      <w:pPr>
        <w:tabs>
          <w:tab w:val="left" w:pos="5103"/>
        </w:tabs>
        <w:ind w:left="567"/>
        <w:rPr>
          <w:i/>
          <w:sz w:val="26"/>
          <w:szCs w:val="26"/>
        </w:rPr>
      </w:pPr>
      <w:r w:rsidRPr="00F22E0E">
        <w:rPr>
          <w:i/>
          <w:sz w:val="26"/>
          <w:szCs w:val="26"/>
        </w:rPr>
        <w:t xml:space="preserve">Кодрян Екатерина Сергеевна </w:t>
      </w:r>
      <w:r w:rsidRPr="00F22E0E">
        <w:rPr>
          <w:i/>
          <w:sz w:val="26"/>
          <w:szCs w:val="26"/>
        </w:rPr>
        <w:tab/>
        <w:t>(тел. +7 (495) 640-57-11 доб. 7508)</w:t>
      </w:r>
    </w:p>
    <w:p w:rsidR="00933664" w:rsidRPr="00F22E0E" w:rsidRDefault="00933664" w:rsidP="00933664">
      <w:pPr>
        <w:tabs>
          <w:tab w:val="left" w:pos="5103"/>
        </w:tabs>
        <w:ind w:left="567"/>
        <w:jc w:val="both"/>
        <w:rPr>
          <w:i/>
          <w:sz w:val="26"/>
          <w:szCs w:val="26"/>
        </w:rPr>
      </w:pPr>
      <w:proofErr w:type="spellStart"/>
      <w:r w:rsidRPr="00F22E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Валигурский</w:t>
      </w:r>
      <w:proofErr w:type="spellEnd"/>
      <w:r w:rsidRPr="00F22E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Дмитрий Иванович </w:t>
      </w:r>
      <w:r w:rsidRPr="00F22E0E">
        <w:rPr>
          <w:rStyle w:val="b-message-heademail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22E0E">
        <w:rPr>
          <w:i/>
          <w:sz w:val="26"/>
          <w:szCs w:val="26"/>
        </w:rPr>
        <w:tab/>
        <w:t>(тел. +7 (495) 640-57-11 доб. 7513), (6080)</w:t>
      </w:r>
    </w:p>
    <w:p w:rsidR="00C20A4F" w:rsidRDefault="00C20A4F" w:rsidP="00C20A4F">
      <w:pPr>
        <w:tabs>
          <w:tab w:val="left" w:pos="6804"/>
        </w:tabs>
        <w:ind w:left="567"/>
        <w:jc w:val="center"/>
        <w:rPr>
          <w:b/>
          <w:sz w:val="26"/>
          <w:szCs w:val="26"/>
        </w:rPr>
      </w:pPr>
      <w:r>
        <w:rPr>
          <w:b/>
          <w:bCs/>
        </w:rPr>
        <w:br w:type="page"/>
      </w:r>
      <w:r>
        <w:rPr>
          <w:rStyle w:val="ad"/>
          <w:sz w:val="26"/>
          <w:szCs w:val="26"/>
        </w:rPr>
        <w:lastRenderedPageBreak/>
        <w:t>Требования к оформлению публикаций</w:t>
      </w:r>
      <w:r>
        <w:rPr>
          <w:b/>
          <w:sz w:val="26"/>
          <w:szCs w:val="26"/>
        </w:rPr>
        <w:t>:</w:t>
      </w:r>
    </w:p>
    <w:p w:rsidR="00C20A4F" w:rsidRDefault="00C20A4F" w:rsidP="00C20A4F">
      <w:pPr>
        <w:pStyle w:val="ac"/>
        <w:widowControl/>
        <w:numPr>
          <w:ilvl w:val="0"/>
          <w:numId w:val="1"/>
        </w:numPr>
        <w:spacing w:line="232" w:lineRule="auto"/>
        <w:ind w:left="216" w:hanging="22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объем – 4-8 страниц, каждая страница сверх указанного объема – 100 рублей;</w:t>
      </w:r>
    </w:p>
    <w:p w:rsidR="00C20A4F" w:rsidRDefault="00C20A4F" w:rsidP="00C20A4F">
      <w:pPr>
        <w:pStyle w:val="ac"/>
        <w:widowControl/>
        <w:numPr>
          <w:ilvl w:val="0"/>
          <w:numId w:val="1"/>
        </w:numPr>
        <w:spacing w:line="232" w:lineRule="auto"/>
        <w:ind w:left="216" w:hanging="2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текстовый редактор – </w:t>
      </w:r>
      <w:r>
        <w:rPr>
          <w:sz w:val="26"/>
          <w:szCs w:val="26"/>
          <w:lang w:val="en-US"/>
        </w:rPr>
        <w:t>Microsoft Word</w:t>
      </w:r>
      <w:r>
        <w:rPr>
          <w:sz w:val="26"/>
          <w:szCs w:val="26"/>
        </w:rPr>
        <w:t xml:space="preserve">; </w:t>
      </w:r>
    </w:p>
    <w:p w:rsidR="00C20A4F" w:rsidRDefault="00C20A4F" w:rsidP="00C20A4F">
      <w:pPr>
        <w:pStyle w:val="ac"/>
        <w:widowControl/>
        <w:numPr>
          <w:ilvl w:val="0"/>
          <w:numId w:val="1"/>
        </w:numPr>
        <w:spacing w:line="232" w:lineRule="auto"/>
        <w:ind w:left="216" w:hanging="227"/>
        <w:jc w:val="both"/>
        <w:rPr>
          <w:sz w:val="26"/>
          <w:szCs w:val="26"/>
        </w:rPr>
      </w:pPr>
      <w:r>
        <w:rPr>
          <w:sz w:val="26"/>
          <w:szCs w:val="26"/>
        </w:rPr>
        <w:t>ориентация книжная, формат А4, без указания страниц, без переносов;</w:t>
      </w:r>
    </w:p>
    <w:p w:rsidR="00C20A4F" w:rsidRDefault="00C20A4F" w:rsidP="00C20A4F">
      <w:pPr>
        <w:pStyle w:val="ac"/>
        <w:widowControl/>
        <w:numPr>
          <w:ilvl w:val="0"/>
          <w:numId w:val="1"/>
        </w:numPr>
        <w:spacing w:line="232" w:lineRule="auto"/>
        <w:ind w:left="216" w:hanging="227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шрифт</w:t>
      </w:r>
      <w:r>
        <w:rPr>
          <w:sz w:val="26"/>
          <w:szCs w:val="26"/>
          <w:lang w:val="en-US"/>
        </w:rPr>
        <w:t xml:space="preserve"> – Times New Roman, </w:t>
      </w:r>
      <w:r>
        <w:rPr>
          <w:sz w:val="26"/>
          <w:szCs w:val="26"/>
        </w:rPr>
        <w:t>размер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шрифта</w:t>
      </w:r>
      <w:r>
        <w:rPr>
          <w:sz w:val="26"/>
          <w:szCs w:val="26"/>
          <w:lang w:val="en-US"/>
        </w:rPr>
        <w:t xml:space="preserve"> 14 </w:t>
      </w:r>
      <w:proofErr w:type="spellStart"/>
      <w:r>
        <w:rPr>
          <w:sz w:val="26"/>
          <w:szCs w:val="26"/>
        </w:rPr>
        <w:t>пт</w:t>
      </w:r>
      <w:proofErr w:type="spellEnd"/>
      <w:r>
        <w:rPr>
          <w:sz w:val="26"/>
          <w:szCs w:val="26"/>
          <w:lang w:val="en-US"/>
        </w:rPr>
        <w:t>;</w:t>
      </w:r>
    </w:p>
    <w:p w:rsidR="00C20A4F" w:rsidRDefault="00C20A4F" w:rsidP="00C20A4F">
      <w:pPr>
        <w:pStyle w:val="ac"/>
        <w:widowControl/>
        <w:numPr>
          <w:ilvl w:val="0"/>
          <w:numId w:val="1"/>
        </w:numPr>
        <w:spacing w:line="232" w:lineRule="auto"/>
        <w:ind w:left="216" w:hanging="227"/>
        <w:jc w:val="both"/>
        <w:rPr>
          <w:sz w:val="26"/>
          <w:szCs w:val="26"/>
        </w:rPr>
      </w:pPr>
      <w:r>
        <w:rPr>
          <w:sz w:val="26"/>
          <w:szCs w:val="26"/>
        </w:rPr>
        <w:t>все поля – 2,5 см, абзацный отступ – 1,25 см;</w:t>
      </w:r>
    </w:p>
    <w:p w:rsidR="00C20A4F" w:rsidRDefault="00C20A4F" w:rsidP="00C20A4F">
      <w:pPr>
        <w:pStyle w:val="ac"/>
        <w:widowControl/>
        <w:numPr>
          <w:ilvl w:val="0"/>
          <w:numId w:val="1"/>
        </w:numPr>
        <w:spacing w:line="232" w:lineRule="auto"/>
        <w:ind w:left="216" w:hanging="227"/>
        <w:jc w:val="both"/>
        <w:rPr>
          <w:sz w:val="26"/>
          <w:szCs w:val="26"/>
        </w:rPr>
      </w:pPr>
      <w:r>
        <w:rPr>
          <w:sz w:val="26"/>
          <w:szCs w:val="26"/>
        </w:rPr>
        <w:t>междустрочный интервал – 1 (одинарный), выравнивание – по ширине;</w:t>
      </w:r>
    </w:p>
    <w:p w:rsidR="00C20A4F" w:rsidRDefault="00C20A4F" w:rsidP="00C20A4F">
      <w:pPr>
        <w:pStyle w:val="a6"/>
        <w:numPr>
          <w:ilvl w:val="0"/>
          <w:numId w:val="1"/>
        </w:numPr>
        <w:spacing w:before="0" w:beforeAutospacing="0" w:after="0" w:afterAutospacing="0" w:line="232" w:lineRule="auto"/>
        <w:ind w:left="216" w:hanging="22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сокращения слов не допускаются, кроме общепринятых;</w:t>
      </w:r>
    </w:p>
    <w:p w:rsidR="00C20A4F" w:rsidRDefault="00C20A4F" w:rsidP="00C20A4F">
      <w:pPr>
        <w:pStyle w:val="a6"/>
        <w:numPr>
          <w:ilvl w:val="0"/>
          <w:numId w:val="1"/>
        </w:numPr>
        <w:spacing w:before="0" w:beforeAutospacing="0" w:after="0" w:afterAutospacing="0" w:line="232" w:lineRule="auto"/>
        <w:ind w:left="216" w:hanging="227"/>
        <w:jc w:val="both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перед текстом статьи:</w:t>
      </w:r>
    </w:p>
    <w:p w:rsidR="00C20A4F" w:rsidRDefault="00C20A4F" w:rsidP="00C20A4F">
      <w:pPr>
        <w:pStyle w:val="a6"/>
        <w:numPr>
          <w:ilvl w:val="0"/>
          <w:numId w:val="2"/>
        </w:numPr>
        <w:spacing w:before="0" w:beforeAutospacing="0" w:after="0" w:afterAutospacing="0" w:line="232" w:lineRule="auto"/>
        <w:ind w:left="426" w:hanging="142"/>
        <w:jc w:val="both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название статьи – на русском и английском языках;</w:t>
      </w:r>
    </w:p>
    <w:p w:rsidR="00C20A4F" w:rsidRDefault="00C20A4F" w:rsidP="00C20A4F">
      <w:pPr>
        <w:pStyle w:val="a6"/>
        <w:numPr>
          <w:ilvl w:val="0"/>
          <w:numId w:val="2"/>
        </w:numPr>
        <w:spacing w:before="0" w:beforeAutospacing="0" w:after="0" w:afterAutospacing="0" w:line="232" w:lineRule="auto"/>
        <w:ind w:left="426" w:hanging="142"/>
        <w:jc w:val="both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ФИО автора(</w:t>
      </w:r>
      <w:proofErr w:type="spellStart"/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ов</w:t>
      </w:r>
      <w:proofErr w:type="spellEnd"/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), ученая степень, ученое звание, должность;</w:t>
      </w:r>
    </w:p>
    <w:p w:rsidR="00C20A4F" w:rsidRDefault="00C20A4F" w:rsidP="00C20A4F">
      <w:pPr>
        <w:pStyle w:val="a6"/>
        <w:numPr>
          <w:ilvl w:val="0"/>
          <w:numId w:val="2"/>
        </w:numPr>
        <w:spacing w:before="0" w:beforeAutospacing="0" w:after="0" w:afterAutospacing="0" w:line="232" w:lineRule="auto"/>
        <w:ind w:left="426" w:hanging="142"/>
        <w:jc w:val="both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название организации и ее местоположение;</w:t>
      </w:r>
    </w:p>
    <w:p w:rsidR="00C20A4F" w:rsidRDefault="00C20A4F" w:rsidP="00C20A4F">
      <w:pPr>
        <w:pStyle w:val="a6"/>
        <w:numPr>
          <w:ilvl w:val="0"/>
          <w:numId w:val="2"/>
        </w:numPr>
        <w:spacing w:before="0" w:beforeAutospacing="0" w:after="0" w:afterAutospacing="0" w:line="232" w:lineRule="auto"/>
        <w:ind w:left="426" w:hanging="142"/>
        <w:jc w:val="both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аннотация – на русском и английском языках (объемом не более 1000 знаков); </w:t>
      </w:r>
    </w:p>
    <w:p w:rsidR="00C20A4F" w:rsidRDefault="00C20A4F" w:rsidP="00C20A4F">
      <w:pPr>
        <w:pStyle w:val="a6"/>
        <w:numPr>
          <w:ilvl w:val="0"/>
          <w:numId w:val="2"/>
        </w:numPr>
        <w:spacing w:before="0" w:beforeAutospacing="0" w:after="0" w:afterAutospacing="0" w:line="232" w:lineRule="auto"/>
        <w:ind w:left="426" w:hanging="142"/>
        <w:jc w:val="both"/>
        <w:rPr>
          <w:rFonts w:ascii="Times New Roman" w:hAnsi="Times New Roman" w:cs="Times New Roman"/>
          <w:color w:val="auto"/>
          <w:spacing w:val="-6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-6"/>
          <w:sz w:val="26"/>
          <w:szCs w:val="26"/>
        </w:rPr>
        <w:t>ключевые слова или выражения – на русском и английском языках (не более 5 слов или выражений; не более 100 знаков для одного выражения, включая перевод на английский язык);</w:t>
      </w:r>
    </w:p>
    <w:p w:rsidR="00C20A4F" w:rsidRDefault="00C20A4F" w:rsidP="00C20A4F">
      <w:pPr>
        <w:pStyle w:val="a6"/>
        <w:numPr>
          <w:ilvl w:val="0"/>
          <w:numId w:val="1"/>
        </w:numPr>
        <w:spacing w:before="0" w:beforeAutospacing="0" w:after="0" w:afterAutospacing="0" w:line="232" w:lineRule="auto"/>
        <w:ind w:left="216" w:hanging="22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таблицы и рисунки:</w:t>
      </w:r>
    </w:p>
    <w:p w:rsidR="00C20A4F" w:rsidRDefault="00C20A4F" w:rsidP="00C20A4F">
      <w:pPr>
        <w:pStyle w:val="a6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32" w:lineRule="auto"/>
        <w:ind w:left="426" w:hanging="142"/>
        <w:jc w:val="both"/>
        <w:rPr>
          <w:rFonts w:ascii="Times New Roman" w:hAnsi="Times New Roman" w:cs="Times New Roman"/>
          <w:color w:val="auto"/>
          <w:spacing w:val="-6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-6"/>
          <w:sz w:val="26"/>
          <w:szCs w:val="26"/>
        </w:rPr>
        <w:t xml:space="preserve">в тексте статьи размещаются в редактируемом формате, рисунки – должны быть сгруппированы; </w:t>
      </w:r>
    </w:p>
    <w:p w:rsidR="00C20A4F" w:rsidRDefault="00C20A4F" w:rsidP="00C20A4F">
      <w:pPr>
        <w:pStyle w:val="a6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32" w:lineRule="auto"/>
        <w:ind w:left="426" w:hanging="14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должны быть черно-белые, четкие и читаемые, </w:t>
      </w:r>
    </w:p>
    <w:p w:rsidR="00C20A4F" w:rsidRDefault="00C20A4F" w:rsidP="00C20A4F">
      <w:pPr>
        <w:pStyle w:val="a6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32" w:lineRule="auto"/>
        <w:ind w:left="426" w:hanging="14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должны иметь подписи, ссылки на них в тексте и единую нумерацию; </w:t>
      </w:r>
    </w:p>
    <w:p w:rsidR="00C20A4F" w:rsidRDefault="00C20A4F" w:rsidP="00C20A4F">
      <w:pPr>
        <w:pStyle w:val="a6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32" w:lineRule="auto"/>
        <w:ind w:left="426" w:hanging="142"/>
        <w:jc w:val="both"/>
        <w:rPr>
          <w:rFonts w:ascii="Times New Roman" w:hAnsi="Times New Roman" w:cs="Times New Roman"/>
          <w:color w:val="auto"/>
          <w:spacing w:val="-2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помимо наличия в тексте, таблицы и рисунки должны быть представлены </w:t>
      </w:r>
      <w:r>
        <w:rPr>
          <w:rFonts w:ascii="Times New Roman" w:hAnsi="Times New Roman" w:cs="Times New Roman"/>
          <w:color w:val="auto"/>
          <w:spacing w:val="-2"/>
          <w:sz w:val="26"/>
          <w:szCs w:val="26"/>
        </w:rPr>
        <w:t>отдельными файлами (как приложения к рукописи статьи) в графических форматах (TIF, JPEG и др.);</w:t>
      </w:r>
    </w:p>
    <w:p w:rsidR="00C20A4F" w:rsidRDefault="00C20A4F" w:rsidP="00C20A4F">
      <w:pPr>
        <w:pStyle w:val="a6"/>
        <w:numPr>
          <w:ilvl w:val="0"/>
          <w:numId w:val="1"/>
        </w:numPr>
        <w:spacing w:before="0" w:beforeAutospacing="0" w:after="0" w:afterAutospacing="0" w:line="232" w:lineRule="auto"/>
        <w:ind w:left="216" w:hanging="22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список используемых источников,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содержащий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не менее двух источников, оформленный в соответствии с ГОСТ 7.05-2008 </w:t>
      </w:r>
      <w:r>
        <w:rPr>
          <w:rFonts w:ascii="Times New Roman" w:hAnsi="Times New Roman" w:cs="Times New Roman"/>
          <w:color w:val="auto"/>
          <w:sz w:val="26"/>
          <w:szCs w:val="26"/>
        </w:rPr>
        <w:t>– на языке источника.</w:t>
      </w:r>
    </w:p>
    <w:p w:rsidR="00C20A4F" w:rsidRDefault="00C20A4F" w:rsidP="00C20A4F">
      <w:pPr>
        <w:pStyle w:val="a6"/>
        <w:spacing w:before="0" w:beforeAutospacing="0" w:after="0" w:afterAutospacing="0" w:line="232" w:lineRule="auto"/>
        <w:ind w:left="216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C20A4F" w:rsidRDefault="00C20A4F" w:rsidP="00C20A4F">
      <w:pPr>
        <w:pStyle w:val="a6"/>
        <w:spacing w:before="0" w:beforeAutospacing="0" w:after="0" w:afterAutospacing="0" w:line="232" w:lineRule="auto"/>
        <w:ind w:left="216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C20A4F" w:rsidRDefault="00C20A4F" w:rsidP="00C20A4F">
      <w:pPr>
        <w:pStyle w:val="a9"/>
        <w:tabs>
          <w:tab w:val="left" w:pos="-1080"/>
          <w:tab w:val="left" w:pos="0"/>
        </w:tabs>
        <w:spacing w:line="216" w:lineRule="auto"/>
        <w:ind w:left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Пример оформления статьи</w:t>
      </w:r>
    </w:p>
    <w:p w:rsidR="00C20A4F" w:rsidRDefault="00C20A4F" w:rsidP="00C20A4F">
      <w:pPr>
        <w:pStyle w:val="Style3"/>
        <w:widowControl/>
        <w:spacing w:line="216" w:lineRule="auto"/>
        <w:ind w:firstLine="0"/>
        <w:jc w:val="center"/>
        <w:rPr>
          <w:rStyle w:val="FontStyle67"/>
          <w:b/>
          <w:sz w:val="26"/>
          <w:szCs w:val="26"/>
        </w:rPr>
      </w:pPr>
    </w:p>
    <w:p w:rsidR="00C20A4F" w:rsidRDefault="00C20A4F" w:rsidP="00C20A4F">
      <w:pPr>
        <w:pStyle w:val="Style3"/>
        <w:widowControl/>
        <w:spacing w:line="216" w:lineRule="auto"/>
        <w:ind w:firstLine="0"/>
        <w:jc w:val="center"/>
        <w:rPr>
          <w:rStyle w:val="FontStyle67"/>
          <w:b/>
          <w:sz w:val="26"/>
          <w:szCs w:val="26"/>
        </w:rPr>
      </w:pPr>
      <w:r>
        <w:rPr>
          <w:rStyle w:val="FontStyle67"/>
          <w:b/>
          <w:sz w:val="26"/>
          <w:szCs w:val="26"/>
        </w:rPr>
        <w:t xml:space="preserve">РАЗВИТИЕ ДЕПОЗИТАРНОЙ СИСТЕМЫ </w:t>
      </w:r>
    </w:p>
    <w:p w:rsidR="00C20A4F" w:rsidRDefault="00C20A4F" w:rsidP="00C20A4F">
      <w:pPr>
        <w:pStyle w:val="Style3"/>
        <w:spacing w:line="216" w:lineRule="auto"/>
        <w:ind w:firstLine="0"/>
        <w:jc w:val="center"/>
        <w:rPr>
          <w:rStyle w:val="FontStyle67"/>
          <w:b/>
          <w:i/>
          <w:sz w:val="26"/>
          <w:szCs w:val="26"/>
        </w:rPr>
      </w:pPr>
      <w:r>
        <w:rPr>
          <w:rStyle w:val="FontStyle67"/>
          <w:b/>
          <w:i/>
          <w:sz w:val="26"/>
          <w:szCs w:val="26"/>
          <w:lang w:val="en-US"/>
        </w:rPr>
        <w:t>DEVELOPMENT</w:t>
      </w:r>
      <w:r w:rsidRPr="002A75DD">
        <w:rPr>
          <w:rStyle w:val="FontStyle67"/>
          <w:b/>
          <w:i/>
          <w:sz w:val="26"/>
          <w:szCs w:val="26"/>
        </w:rPr>
        <w:t xml:space="preserve"> </w:t>
      </w:r>
      <w:r>
        <w:rPr>
          <w:rStyle w:val="FontStyle67"/>
          <w:b/>
          <w:i/>
          <w:sz w:val="26"/>
          <w:szCs w:val="26"/>
          <w:lang w:val="en-US"/>
        </w:rPr>
        <w:t>OF</w:t>
      </w:r>
      <w:r w:rsidRPr="002A75DD">
        <w:rPr>
          <w:rStyle w:val="FontStyle67"/>
          <w:b/>
          <w:i/>
          <w:sz w:val="26"/>
          <w:szCs w:val="26"/>
        </w:rPr>
        <w:t xml:space="preserve"> </w:t>
      </w:r>
      <w:r>
        <w:rPr>
          <w:rStyle w:val="FontStyle67"/>
          <w:b/>
          <w:i/>
          <w:sz w:val="26"/>
          <w:szCs w:val="26"/>
          <w:lang w:val="en-US"/>
        </w:rPr>
        <w:t>DEPOSITORY</w:t>
      </w:r>
      <w:r w:rsidRPr="002A75DD">
        <w:rPr>
          <w:rStyle w:val="FontStyle67"/>
          <w:b/>
          <w:i/>
          <w:sz w:val="26"/>
          <w:szCs w:val="26"/>
        </w:rPr>
        <w:t xml:space="preserve"> </w:t>
      </w:r>
      <w:r>
        <w:rPr>
          <w:rStyle w:val="FontStyle67"/>
          <w:b/>
          <w:i/>
          <w:sz w:val="26"/>
          <w:szCs w:val="26"/>
          <w:lang w:val="en-US"/>
        </w:rPr>
        <w:t>SYSTEM</w:t>
      </w:r>
      <w:r w:rsidRPr="002A75DD">
        <w:rPr>
          <w:rStyle w:val="FontStyle67"/>
          <w:b/>
          <w:i/>
          <w:sz w:val="26"/>
          <w:szCs w:val="26"/>
        </w:rPr>
        <w:t xml:space="preserve"> </w:t>
      </w:r>
    </w:p>
    <w:p w:rsidR="00C20A4F" w:rsidRDefault="00C20A4F" w:rsidP="00C20A4F">
      <w:pPr>
        <w:pStyle w:val="ab"/>
        <w:spacing w:line="216" w:lineRule="auto"/>
        <w:jc w:val="center"/>
      </w:pPr>
    </w:p>
    <w:p w:rsidR="00C20A4F" w:rsidRDefault="00C20A4F" w:rsidP="00C20A4F">
      <w:pPr>
        <w:pStyle w:val="ab"/>
        <w:spacing w:line="216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И.С. Петров</w:t>
      </w:r>
      <w:r>
        <w:rPr>
          <w:sz w:val="26"/>
          <w:szCs w:val="26"/>
        </w:rPr>
        <w:t xml:space="preserve">, д-р </w:t>
      </w:r>
      <w:proofErr w:type="spellStart"/>
      <w:r>
        <w:rPr>
          <w:sz w:val="26"/>
          <w:szCs w:val="26"/>
        </w:rPr>
        <w:t>экон</w:t>
      </w:r>
      <w:proofErr w:type="spellEnd"/>
      <w:r>
        <w:rPr>
          <w:sz w:val="26"/>
          <w:szCs w:val="26"/>
        </w:rPr>
        <w:t>. наук, профессор кафедры финансов,</w:t>
      </w:r>
    </w:p>
    <w:p w:rsidR="00C20A4F" w:rsidRDefault="00C20A4F" w:rsidP="00C20A4F">
      <w:pPr>
        <w:pStyle w:val="ab"/>
        <w:spacing w:line="216" w:lineRule="auto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Российский университет кооперации</w:t>
      </w:r>
    </w:p>
    <w:p w:rsidR="00C20A4F" w:rsidRDefault="00C20A4F" w:rsidP="00C20A4F">
      <w:pPr>
        <w:pStyle w:val="ab"/>
        <w:spacing w:line="216" w:lineRule="auto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(г. Мытищи, Московская область, Российская Федерация)</w:t>
      </w:r>
    </w:p>
    <w:p w:rsidR="00C20A4F" w:rsidRDefault="00C20A4F" w:rsidP="00C20A4F">
      <w:pPr>
        <w:pStyle w:val="Style2"/>
        <w:widowControl/>
        <w:spacing w:line="216" w:lineRule="auto"/>
        <w:ind w:firstLine="709"/>
        <w:rPr>
          <w:rStyle w:val="FontStyle26"/>
          <w:sz w:val="26"/>
          <w:szCs w:val="26"/>
        </w:rPr>
      </w:pPr>
    </w:p>
    <w:p w:rsidR="00C20A4F" w:rsidRPr="002B7CEE" w:rsidRDefault="00C20A4F" w:rsidP="00C20A4F">
      <w:pPr>
        <w:pStyle w:val="Style2"/>
        <w:widowControl/>
        <w:spacing w:line="216" w:lineRule="auto"/>
        <w:ind w:firstLine="709"/>
        <w:rPr>
          <w:rStyle w:val="FontStyle26"/>
          <w:i/>
          <w:sz w:val="26"/>
          <w:szCs w:val="26"/>
        </w:rPr>
      </w:pPr>
      <w:r>
        <w:rPr>
          <w:rStyle w:val="FontStyle26"/>
          <w:b/>
          <w:i/>
          <w:sz w:val="26"/>
          <w:szCs w:val="26"/>
        </w:rPr>
        <w:t>Аннотация</w:t>
      </w:r>
      <w:r w:rsidRPr="002B7CEE">
        <w:rPr>
          <w:rStyle w:val="FontStyle26"/>
          <w:b/>
          <w:i/>
          <w:sz w:val="26"/>
          <w:szCs w:val="26"/>
        </w:rPr>
        <w:t>.</w:t>
      </w:r>
      <w:r w:rsidRPr="002B7CEE">
        <w:rPr>
          <w:rStyle w:val="FontStyle26"/>
          <w:i/>
          <w:sz w:val="26"/>
          <w:szCs w:val="26"/>
        </w:rPr>
        <w:t xml:space="preserve"> </w:t>
      </w:r>
      <w:r>
        <w:rPr>
          <w:rStyle w:val="FontStyle26"/>
          <w:i/>
          <w:sz w:val="26"/>
          <w:szCs w:val="26"/>
        </w:rPr>
        <w:t>В</w:t>
      </w:r>
      <w:r w:rsidRPr="002B7CEE">
        <w:rPr>
          <w:rStyle w:val="FontStyle26"/>
          <w:i/>
          <w:sz w:val="26"/>
          <w:szCs w:val="26"/>
        </w:rPr>
        <w:t xml:space="preserve"> </w:t>
      </w:r>
      <w:r>
        <w:rPr>
          <w:rStyle w:val="FontStyle26"/>
          <w:i/>
          <w:sz w:val="26"/>
          <w:szCs w:val="26"/>
        </w:rPr>
        <w:t>статье</w:t>
      </w:r>
      <w:r w:rsidRPr="002B7CEE">
        <w:rPr>
          <w:rStyle w:val="FontStyle26"/>
          <w:i/>
          <w:sz w:val="26"/>
          <w:szCs w:val="26"/>
        </w:rPr>
        <w:t xml:space="preserve"> …</w:t>
      </w:r>
    </w:p>
    <w:p w:rsidR="00C20A4F" w:rsidRPr="002B7CEE" w:rsidRDefault="00C20A4F" w:rsidP="00C20A4F">
      <w:pPr>
        <w:pStyle w:val="Style2"/>
        <w:widowControl/>
        <w:spacing w:line="216" w:lineRule="auto"/>
        <w:ind w:firstLine="709"/>
      </w:pPr>
      <w:r>
        <w:rPr>
          <w:rFonts w:ascii="Times New Roman" w:hAnsi="Times New Roman"/>
          <w:b/>
          <w:i/>
          <w:sz w:val="26"/>
          <w:szCs w:val="26"/>
          <w:lang w:val="en-US"/>
        </w:rPr>
        <w:t>Abstract</w:t>
      </w:r>
      <w:r w:rsidRPr="002B7CEE">
        <w:rPr>
          <w:rFonts w:ascii="Times New Roman" w:hAnsi="Times New Roman"/>
          <w:b/>
          <w:i/>
          <w:sz w:val="26"/>
          <w:szCs w:val="26"/>
        </w:rPr>
        <w:t>.</w:t>
      </w:r>
      <w:r w:rsidRPr="002B7CEE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en-US"/>
        </w:rPr>
        <w:t>In</w:t>
      </w:r>
      <w:r w:rsidRPr="002B7CEE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en-US"/>
        </w:rPr>
        <w:t>article</w:t>
      </w:r>
      <w:r w:rsidRPr="002B7CEE">
        <w:rPr>
          <w:rFonts w:ascii="Times New Roman" w:hAnsi="Times New Roman"/>
          <w:i/>
          <w:sz w:val="26"/>
          <w:szCs w:val="26"/>
        </w:rPr>
        <w:t xml:space="preserve"> …</w:t>
      </w:r>
    </w:p>
    <w:p w:rsidR="00C20A4F" w:rsidRPr="002B7CEE" w:rsidRDefault="00C20A4F" w:rsidP="00C20A4F">
      <w:pPr>
        <w:pStyle w:val="Style2"/>
        <w:widowControl/>
        <w:spacing w:line="216" w:lineRule="auto"/>
        <w:ind w:firstLine="709"/>
        <w:rPr>
          <w:rStyle w:val="FontStyle26"/>
          <w:sz w:val="26"/>
          <w:szCs w:val="26"/>
        </w:rPr>
      </w:pPr>
      <w:r>
        <w:rPr>
          <w:rStyle w:val="FontStyle26"/>
          <w:b/>
          <w:i/>
          <w:sz w:val="26"/>
          <w:szCs w:val="26"/>
        </w:rPr>
        <w:t>Ключевые</w:t>
      </w:r>
      <w:r w:rsidRPr="002B7CEE">
        <w:rPr>
          <w:rStyle w:val="FontStyle26"/>
          <w:b/>
          <w:i/>
          <w:sz w:val="26"/>
          <w:szCs w:val="26"/>
        </w:rPr>
        <w:t xml:space="preserve"> </w:t>
      </w:r>
      <w:r>
        <w:rPr>
          <w:rStyle w:val="FontStyle26"/>
          <w:b/>
          <w:i/>
          <w:sz w:val="26"/>
          <w:szCs w:val="26"/>
        </w:rPr>
        <w:t>слова</w:t>
      </w:r>
      <w:r w:rsidRPr="002B7CEE">
        <w:rPr>
          <w:rStyle w:val="FontStyle26"/>
          <w:b/>
          <w:i/>
          <w:sz w:val="26"/>
          <w:szCs w:val="26"/>
        </w:rPr>
        <w:t xml:space="preserve"> / </w:t>
      </w:r>
      <w:r>
        <w:rPr>
          <w:rStyle w:val="FontStyle26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ey</w:t>
      </w:r>
      <w:r w:rsidRPr="002B7CEE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words</w:t>
      </w:r>
      <w:r w:rsidRPr="002B7CEE">
        <w:rPr>
          <w:rStyle w:val="FontStyle26"/>
          <w:b/>
          <w:i/>
          <w:sz w:val="26"/>
          <w:szCs w:val="26"/>
        </w:rPr>
        <w:t xml:space="preserve">: </w:t>
      </w:r>
      <w:r>
        <w:rPr>
          <w:rStyle w:val="FontStyle26"/>
          <w:i/>
          <w:sz w:val="26"/>
          <w:szCs w:val="26"/>
        </w:rPr>
        <w:t>депозитарная</w:t>
      </w:r>
      <w:r w:rsidRPr="002B7CEE">
        <w:rPr>
          <w:rStyle w:val="FontStyle26"/>
          <w:i/>
          <w:sz w:val="26"/>
          <w:szCs w:val="26"/>
        </w:rPr>
        <w:t xml:space="preserve"> </w:t>
      </w:r>
      <w:r>
        <w:rPr>
          <w:rStyle w:val="FontStyle26"/>
          <w:i/>
          <w:sz w:val="26"/>
          <w:szCs w:val="26"/>
        </w:rPr>
        <w:t>система</w:t>
      </w:r>
      <w:r w:rsidRPr="002B7CEE">
        <w:rPr>
          <w:rStyle w:val="FontStyle26"/>
          <w:i/>
          <w:sz w:val="26"/>
          <w:szCs w:val="26"/>
        </w:rPr>
        <w:t xml:space="preserve"> / </w:t>
      </w:r>
      <w:r>
        <w:rPr>
          <w:rFonts w:ascii="Times New Roman" w:hAnsi="Times New Roman"/>
          <w:i/>
          <w:sz w:val="26"/>
          <w:szCs w:val="26"/>
          <w:lang w:val="en-US"/>
        </w:rPr>
        <w:t>depositary</w:t>
      </w:r>
      <w:r w:rsidRPr="002B7CEE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en-US"/>
        </w:rPr>
        <w:t>system</w:t>
      </w:r>
      <w:r w:rsidRPr="002B7CEE">
        <w:rPr>
          <w:rStyle w:val="FontStyle26"/>
          <w:i/>
          <w:sz w:val="26"/>
          <w:szCs w:val="26"/>
        </w:rPr>
        <w:t xml:space="preserve">, </w:t>
      </w:r>
      <w:r>
        <w:rPr>
          <w:rStyle w:val="FontStyle26"/>
          <w:i/>
          <w:sz w:val="26"/>
          <w:szCs w:val="26"/>
        </w:rPr>
        <w:t>централизованная</w:t>
      </w:r>
      <w:r w:rsidRPr="002B7CEE">
        <w:rPr>
          <w:rStyle w:val="FontStyle26"/>
          <w:i/>
          <w:sz w:val="26"/>
          <w:szCs w:val="26"/>
        </w:rPr>
        <w:t xml:space="preserve"> / </w:t>
      </w:r>
      <w:r>
        <w:rPr>
          <w:rFonts w:ascii="Times New Roman" w:hAnsi="Times New Roman"/>
          <w:i/>
          <w:sz w:val="26"/>
          <w:szCs w:val="26"/>
          <w:lang w:val="en-US"/>
        </w:rPr>
        <w:t>centralized</w:t>
      </w:r>
      <w:r w:rsidRPr="002B7CEE">
        <w:rPr>
          <w:rStyle w:val="FontStyle26"/>
          <w:i/>
          <w:sz w:val="26"/>
          <w:szCs w:val="26"/>
        </w:rPr>
        <w:t xml:space="preserve">, </w:t>
      </w:r>
      <w:r>
        <w:rPr>
          <w:rStyle w:val="FontStyle26"/>
          <w:i/>
          <w:sz w:val="26"/>
          <w:szCs w:val="26"/>
        </w:rPr>
        <w:t>децентрализованная</w:t>
      </w:r>
      <w:r w:rsidRPr="002B7CEE">
        <w:rPr>
          <w:rStyle w:val="FontStyle26"/>
          <w:i/>
          <w:sz w:val="26"/>
          <w:szCs w:val="26"/>
        </w:rPr>
        <w:t xml:space="preserve"> / </w:t>
      </w:r>
      <w:r>
        <w:rPr>
          <w:rFonts w:ascii="Times New Roman" w:hAnsi="Times New Roman"/>
          <w:i/>
          <w:sz w:val="26"/>
          <w:szCs w:val="26"/>
          <w:lang w:val="en-US"/>
        </w:rPr>
        <w:t>decentralized</w:t>
      </w:r>
      <w:r w:rsidRPr="002B7CEE">
        <w:rPr>
          <w:rFonts w:ascii="Times New Roman" w:hAnsi="Times New Roman"/>
          <w:i/>
          <w:sz w:val="26"/>
          <w:szCs w:val="26"/>
        </w:rPr>
        <w:t>.</w:t>
      </w:r>
    </w:p>
    <w:p w:rsidR="00C20A4F" w:rsidRPr="002B7CEE" w:rsidRDefault="00C20A4F" w:rsidP="00C20A4F">
      <w:pPr>
        <w:spacing w:line="216" w:lineRule="auto"/>
        <w:ind w:firstLine="709"/>
        <w:jc w:val="both"/>
        <w:rPr>
          <w:b/>
        </w:rPr>
      </w:pPr>
    </w:p>
    <w:p w:rsidR="00C20A4F" w:rsidRDefault="00C20A4F" w:rsidP="00C20A4F">
      <w:pPr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Текст </w:t>
      </w:r>
      <w:proofErr w:type="spellStart"/>
      <w:r>
        <w:rPr>
          <w:sz w:val="26"/>
          <w:szCs w:val="26"/>
        </w:rPr>
        <w:t>текст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текст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текст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текст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текст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текст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текст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текст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текст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текст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текст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текст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текст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текст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текст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текст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текст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текст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текст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текст</w:t>
      </w:r>
      <w:proofErr w:type="spellEnd"/>
    </w:p>
    <w:p w:rsidR="00C20A4F" w:rsidRDefault="00C20A4F" w:rsidP="00C20A4F">
      <w:pPr>
        <w:spacing w:line="216" w:lineRule="auto"/>
        <w:ind w:firstLine="709"/>
        <w:jc w:val="both"/>
        <w:rPr>
          <w:b/>
          <w:i/>
          <w:sz w:val="26"/>
          <w:szCs w:val="26"/>
        </w:rPr>
      </w:pPr>
    </w:p>
    <w:p w:rsidR="00C20A4F" w:rsidRDefault="00C20A4F" w:rsidP="00C20A4F">
      <w:pPr>
        <w:spacing w:line="216" w:lineRule="auto"/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Литература:</w:t>
      </w:r>
    </w:p>
    <w:p w:rsidR="00C20A4F" w:rsidRDefault="00C20A4F" w:rsidP="00C20A4F">
      <w:pPr>
        <w:pStyle w:val="ab"/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Ляшенко В.И., Павлов К.В. Фондовые индексы зарубежный рынков. – М.: Магистр, 2015. – 558 с. – С. 24-28.</w:t>
      </w:r>
    </w:p>
    <w:p w:rsidR="00C20A4F" w:rsidRDefault="00C20A4F" w:rsidP="00C20A4F">
      <w:pPr>
        <w:pStyle w:val="1"/>
        <w:tabs>
          <w:tab w:val="clear" w:pos="142"/>
          <w:tab w:val="clear" w:pos="284"/>
          <w:tab w:val="clear" w:pos="425"/>
          <w:tab w:val="clear" w:pos="567"/>
          <w:tab w:val="clear" w:pos="709"/>
          <w:tab w:val="clear" w:pos="851"/>
          <w:tab w:val="clear" w:pos="992"/>
          <w:tab w:val="left" w:pos="1026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>
        <w:rPr>
          <w:snapToGrid w:val="0"/>
          <w:sz w:val="26"/>
          <w:szCs w:val="26"/>
        </w:rPr>
        <w:t>Жданов Д.А. Российская модель депозитарной системы. // Управленец. – 2014. – № 6 (52). – С. 40-48.</w:t>
      </w:r>
    </w:p>
    <w:p w:rsidR="00C20A4F" w:rsidRDefault="00C20A4F" w:rsidP="00C20A4F">
      <w:pPr>
        <w:tabs>
          <w:tab w:val="left" w:pos="1134"/>
        </w:tabs>
        <w:spacing w:line="216" w:lineRule="auto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rFonts w:eastAsia="Calibri"/>
          <w:sz w:val="26"/>
          <w:szCs w:val="26"/>
        </w:rPr>
        <w:t>Бюджетный кодекс Российской Федерации от 31.07.1998 N 145-ФЗ (ред. от 15.02.2016) [Электронный ресурс] // СПС Консультант плюс. – URL: https://www.consultant.ru/document/cons_doc_law_19702/ (Дата обращения: 11.11.2016).</w:t>
      </w:r>
    </w:p>
    <w:p w:rsidR="00C20A4F" w:rsidRDefault="00C20A4F" w:rsidP="00C20A4F">
      <w:pPr>
        <w:pStyle w:val="ab"/>
        <w:spacing w:line="216" w:lineRule="auto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bCs/>
          <w:color w:val="000000"/>
          <w:spacing w:val="-6"/>
          <w:sz w:val="26"/>
          <w:szCs w:val="26"/>
        </w:rPr>
        <w:t xml:space="preserve">4. Коноваленко И.Е. Роль банковской системы </w:t>
      </w:r>
      <w:r>
        <w:rPr>
          <w:bCs/>
          <w:color w:val="000000"/>
          <w:spacing w:val="-6"/>
          <w:sz w:val="26"/>
          <w:szCs w:val="26"/>
        </w:rPr>
        <w:sym w:font="Symbol" w:char="F05B"/>
      </w:r>
      <w:r>
        <w:rPr>
          <w:bCs/>
          <w:color w:val="000000"/>
          <w:spacing w:val="-6"/>
          <w:sz w:val="26"/>
          <w:szCs w:val="26"/>
        </w:rPr>
        <w:t>Электронный ресурс</w:t>
      </w:r>
      <w:r>
        <w:rPr>
          <w:bCs/>
          <w:color w:val="000000"/>
          <w:spacing w:val="-6"/>
          <w:sz w:val="26"/>
          <w:szCs w:val="26"/>
        </w:rPr>
        <w:sym w:font="Symbol" w:char="F05D"/>
      </w:r>
      <w:r>
        <w:rPr>
          <w:bCs/>
          <w:color w:val="000000"/>
          <w:spacing w:val="-6"/>
          <w:sz w:val="26"/>
          <w:szCs w:val="26"/>
        </w:rPr>
        <w:t>.</w:t>
      </w:r>
      <w:r>
        <w:rPr>
          <w:color w:val="000000"/>
          <w:spacing w:val="-6"/>
          <w:sz w:val="26"/>
          <w:szCs w:val="26"/>
          <w:shd w:val="clear" w:color="auto" w:fill="FFFFFF"/>
        </w:rPr>
        <w:t xml:space="preserve"> – </w:t>
      </w:r>
      <w:r>
        <w:rPr>
          <w:spacing w:val="-6"/>
          <w:sz w:val="26"/>
          <w:szCs w:val="26"/>
          <w:shd w:val="clear" w:color="auto" w:fill="FFFFFF"/>
        </w:rPr>
        <w:t>URL</w:t>
      </w:r>
      <w:r>
        <w:rPr>
          <w:bCs/>
          <w:spacing w:val="-6"/>
          <w:sz w:val="26"/>
          <w:szCs w:val="26"/>
        </w:rPr>
        <w:t xml:space="preserve">: </w:t>
      </w:r>
      <w:hyperlink r:id="rId12" w:history="1">
        <w:r>
          <w:rPr>
            <w:rStyle w:val="a5"/>
            <w:bCs/>
            <w:spacing w:val="-6"/>
            <w:sz w:val="26"/>
            <w:szCs w:val="26"/>
          </w:rPr>
          <w:t>http://www.rusnauka.com/26_WP_2013/Economics/2_144468.doc.htm</w:t>
        </w:r>
      </w:hyperlink>
      <w:r>
        <w:rPr>
          <w:spacing w:val="-6"/>
          <w:sz w:val="26"/>
          <w:szCs w:val="26"/>
        </w:rPr>
        <w:t xml:space="preserve"> </w:t>
      </w:r>
      <w:r>
        <w:rPr>
          <w:rFonts w:eastAsia="Calibri"/>
          <w:spacing w:val="-6"/>
          <w:sz w:val="26"/>
          <w:szCs w:val="26"/>
          <w:lang w:eastAsia="en-US"/>
        </w:rPr>
        <w:t>(Дата обращения: 16.11.2016).</w:t>
      </w:r>
    </w:p>
    <w:p w:rsidR="00C20A4F" w:rsidRDefault="00C20A4F" w:rsidP="00C20A4F">
      <w:pPr>
        <w:pStyle w:val="ab"/>
        <w:spacing w:line="216" w:lineRule="auto"/>
        <w:ind w:firstLine="709"/>
        <w:jc w:val="both"/>
        <w:rPr>
          <w:spacing w:val="-6"/>
          <w:sz w:val="26"/>
          <w:szCs w:val="26"/>
        </w:rPr>
      </w:pPr>
      <w:r>
        <w:rPr>
          <w:rFonts w:eastAsia="Calibri"/>
          <w:spacing w:val="-6"/>
          <w:sz w:val="26"/>
          <w:szCs w:val="26"/>
          <w:lang w:eastAsia="en-US"/>
        </w:rPr>
        <w:t>5. …</w:t>
      </w:r>
    </w:p>
    <w:p w:rsidR="00922FAA" w:rsidRDefault="00922FAA" w:rsidP="00C20A4F">
      <w:pPr>
        <w:pStyle w:val="a9"/>
        <w:ind w:left="0"/>
        <w:jc w:val="center"/>
        <w:rPr>
          <w:b/>
          <w:sz w:val="26"/>
          <w:szCs w:val="26"/>
          <w:lang w:val="ru-RU"/>
        </w:rPr>
      </w:pPr>
    </w:p>
    <w:p w:rsidR="00922FAA" w:rsidRDefault="00922FAA" w:rsidP="00C20A4F">
      <w:pPr>
        <w:pStyle w:val="a9"/>
        <w:ind w:left="0"/>
        <w:jc w:val="center"/>
        <w:rPr>
          <w:b/>
          <w:sz w:val="26"/>
          <w:szCs w:val="26"/>
          <w:lang w:val="ru-RU"/>
        </w:rPr>
      </w:pPr>
    </w:p>
    <w:p w:rsidR="00C20A4F" w:rsidRDefault="00C20A4F" w:rsidP="00922FAA">
      <w:pPr>
        <w:pStyle w:val="a9"/>
        <w:ind w:left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Форма заявки на участие в конференции </w:t>
      </w:r>
    </w:p>
    <w:p w:rsidR="00C20A4F" w:rsidRDefault="00C20A4F" w:rsidP="00C20A4F">
      <w:pPr>
        <w:pStyle w:val="a9"/>
        <w:rPr>
          <w:i/>
          <w:sz w:val="26"/>
          <w:szCs w:val="26"/>
        </w:rPr>
      </w:pP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742"/>
        <w:gridCol w:w="6758"/>
      </w:tblGrid>
      <w:tr w:rsidR="00C20A4F" w:rsidTr="00B8612F">
        <w:trPr>
          <w:cantSplit/>
          <w:trHeight w:val="56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4F" w:rsidRDefault="00C20A4F" w:rsidP="00B861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F" w:rsidRDefault="00C20A4F" w:rsidP="00B861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C20A4F" w:rsidRDefault="00C20A4F" w:rsidP="00B861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</w:tr>
      <w:tr w:rsidR="00C20A4F" w:rsidTr="00B8612F">
        <w:trPr>
          <w:cantSplit/>
          <w:trHeight w:val="56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4F" w:rsidRDefault="00C20A4F" w:rsidP="00B861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работы 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F" w:rsidRDefault="00C20A4F" w:rsidP="00B861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C20A4F" w:rsidRDefault="00C20A4F" w:rsidP="00B861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</w:tr>
      <w:tr w:rsidR="00C20A4F" w:rsidTr="00B8612F">
        <w:trPr>
          <w:cantSplit/>
          <w:trHeight w:val="56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4F" w:rsidRDefault="00C20A4F" w:rsidP="00B861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 / группа, курс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F" w:rsidRDefault="00C20A4F" w:rsidP="00B861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C20A4F" w:rsidRDefault="00C20A4F" w:rsidP="00B861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</w:tr>
      <w:tr w:rsidR="00C20A4F" w:rsidTr="00B8612F">
        <w:trPr>
          <w:cantSplit/>
          <w:trHeight w:val="56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4F" w:rsidRDefault="00C20A4F" w:rsidP="00B861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Ученая степень, ученое звание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F" w:rsidRDefault="00C20A4F" w:rsidP="00B861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C20A4F" w:rsidRDefault="00C20A4F" w:rsidP="00B861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</w:tr>
      <w:tr w:rsidR="00C20A4F" w:rsidTr="00B8612F">
        <w:trPr>
          <w:cantSplit/>
          <w:trHeight w:val="56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4F" w:rsidRDefault="00C20A4F" w:rsidP="00B861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E-mail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F" w:rsidRDefault="00C20A4F" w:rsidP="00B861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C20A4F" w:rsidRDefault="00C20A4F" w:rsidP="00B861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</w:tr>
      <w:tr w:rsidR="00C20A4F" w:rsidTr="00B8612F">
        <w:trPr>
          <w:cantSplit/>
          <w:trHeight w:val="56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4F" w:rsidRDefault="00C20A4F" w:rsidP="00B861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F" w:rsidRDefault="00C20A4F" w:rsidP="00B861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C20A4F" w:rsidRDefault="00C20A4F" w:rsidP="00B861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</w:tr>
      <w:tr w:rsidR="00C20A4F" w:rsidTr="00B8612F">
        <w:trPr>
          <w:cantSplit/>
          <w:trHeight w:val="56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4F" w:rsidRDefault="00C20A4F" w:rsidP="00B861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 статьи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4F" w:rsidRDefault="00C20A4F" w:rsidP="00B8612F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20A4F" w:rsidTr="00B8612F">
        <w:trPr>
          <w:cantSplit/>
          <w:trHeight w:val="56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4F" w:rsidRDefault="00C20A4F" w:rsidP="00B861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работы конференции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4F" w:rsidRDefault="00C20A4F" w:rsidP="00B8612F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20A4F" w:rsidTr="00B8612F">
        <w:trPr>
          <w:cantSplit/>
          <w:trHeight w:val="56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4F" w:rsidRDefault="00C20A4F" w:rsidP="00B8612F">
            <w:pPr>
              <w:spacing w:line="276" w:lineRule="auto"/>
              <w:ind w:right="-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участия (заочная, очная)*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4F" w:rsidRDefault="00C20A4F" w:rsidP="00B8612F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C20A4F" w:rsidRDefault="00C20A4F" w:rsidP="00C20A4F">
      <w:pPr>
        <w:pStyle w:val="ac"/>
        <w:ind w:left="142"/>
        <w:jc w:val="both"/>
        <w:rPr>
          <w:rStyle w:val="ad"/>
          <w:b w:val="0"/>
          <w:i/>
          <w:sz w:val="26"/>
          <w:szCs w:val="26"/>
        </w:rPr>
      </w:pPr>
      <w:r>
        <w:rPr>
          <w:rStyle w:val="ad"/>
          <w:i/>
          <w:sz w:val="26"/>
          <w:szCs w:val="26"/>
        </w:rPr>
        <w:t>* Очное участие предполагает выступление на конференции, с включением автора(</w:t>
      </w:r>
      <w:proofErr w:type="spellStart"/>
      <w:r>
        <w:rPr>
          <w:rStyle w:val="ad"/>
          <w:i/>
          <w:sz w:val="26"/>
          <w:szCs w:val="26"/>
        </w:rPr>
        <w:t>ов</w:t>
      </w:r>
      <w:proofErr w:type="spellEnd"/>
      <w:r>
        <w:rPr>
          <w:rStyle w:val="ad"/>
          <w:i/>
          <w:sz w:val="26"/>
          <w:szCs w:val="26"/>
        </w:rPr>
        <w:t>) в программу конференции.</w:t>
      </w:r>
    </w:p>
    <w:p w:rsidR="00C20A4F" w:rsidRDefault="00C20A4F" w:rsidP="00C20A4F">
      <w:pPr>
        <w:ind w:left="709"/>
        <w:rPr>
          <w:b/>
          <w:u w:val="single"/>
        </w:rPr>
      </w:pPr>
    </w:p>
    <w:p w:rsidR="00C20A4F" w:rsidRDefault="00C20A4F" w:rsidP="00C20A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Квитанция для перечисления оплаты </w:t>
      </w:r>
    </w:p>
    <w:p w:rsidR="00C20A4F" w:rsidRDefault="00C20A4F" w:rsidP="00C20A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за публикацию в сборнике материалов конференции ППС</w:t>
      </w:r>
    </w:p>
    <w:p w:rsidR="00C20A4F" w:rsidRDefault="00C20A4F" w:rsidP="00C20A4F">
      <w:pPr>
        <w:ind w:left="709"/>
        <w:rPr>
          <w:b/>
          <w:sz w:val="16"/>
          <w:szCs w:val="16"/>
          <w:u w:val="single"/>
        </w:rPr>
      </w:pPr>
    </w:p>
    <w:p w:rsidR="00C20A4F" w:rsidRDefault="00C20A4F" w:rsidP="00C20A4F">
      <w:pPr>
        <w:ind w:left="-426"/>
        <w:rPr>
          <w:b/>
          <w:sz w:val="26"/>
          <w:szCs w:val="26"/>
          <w:u w:val="single"/>
        </w:rPr>
      </w:pPr>
      <w:r>
        <w:rPr>
          <w:noProof/>
          <w:lang w:eastAsia="ru-RU"/>
        </w:rPr>
        <w:drawing>
          <wp:inline distT="0" distB="0" distL="0" distR="0" wp14:anchorId="111828DB" wp14:editId="66E40C22">
            <wp:extent cx="7155180" cy="4999355"/>
            <wp:effectExtent l="0" t="0" r="7620" b="0"/>
            <wp:docPr id="6" name="Рисунок 6" descr="Новый рисунок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 (3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180" cy="499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A4F" w:rsidRDefault="00C20A4F" w:rsidP="00C20A4F"/>
    <w:p w:rsidR="00C20A4F" w:rsidRDefault="00C20A4F" w:rsidP="00C20A4F"/>
    <w:p w:rsidR="00E275AC" w:rsidRDefault="00E275AC" w:rsidP="00E275AC">
      <w:pPr>
        <w:pStyle w:val="a9"/>
        <w:ind w:left="0"/>
        <w:jc w:val="center"/>
        <w:rPr>
          <w:b/>
          <w:sz w:val="26"/>
          <w:szCs w:val="26"/>
          <w:lang w:val="ru-RU"/>
        </w:rPr>
      </w:pPr>
    </w:p>
    <w:p w:rsidR="00E275AC" w:rsidRDefault="00E275AC" w:rsidP="00E275A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 </w:t>
      </w:r>
    </w:p>
    <w:p w:rsidR="00E275AC" w:rsidRDefault="00E275AC" w:rsidP="00E275A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75AC" w:rsidRPr="00E275AC" w:rsidRDefault="00E275AC" w:rsidP="00E275A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275AC">
        <w:rPr>
          <w:rFonts w:ascii="Times New Roman" w:hAnsi="Times New Roman" w:cs="Times New Roman"/>
          <w:b/>
          <w:sz w:val="28"/>
          <w:szCs w:val="28"/>
        </w:rPr>
        <w:t>Руководитель оргкомитета конференции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275AC" w:rsidRDefault="00E275AC" w:rsidP="00E275A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75AC" w:rsidRDefault="00E275AC" w:rsidP="00E275A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редактор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журнала  «</w:t>
      </w:r>
      <w:proofErr w:type="gramEnd"/>
      <w:r>
        <w:rPr>
          <w:rFonts w:ascii="Times New Roman" w:hAnsi="Times New Roman" w:cs="Times New Roman"/>
          <w:sz w:val="28"/>
          <w:szCs w:val="28"/>
        </w:rPr>
        <w:t>Фундаментальные</w:t>
      </w:r>
    </w:p>
    <w:p w:rsidR="00E275AC" w:rsidRDefault="00E275AC" w:rsidP="00E275A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прикладные исследования  кооперативного  сектора</w:t>
      </w:r>
    </w:p>
    <w:p w:rsidR="00E275AC" w:rsidRDefault="00E275AC" w:rsidP="00E275A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экономики»,  доктор экономических наук, профессор,</w:t>
      </w:r>
    </w:p>
    <w:p w:rsidR="00E275AC" w:rsidRDefault="00E275AC" w:rsidP="00E275A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Заслуженный деятель науки РФ, Заслуженный работник </w:t>
      </w:r>
    </w:p>
    <w:p w:rsidR="00E275AC" w:rsidRDefault="00E275AC" w:rsidP="00E275A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потребительской кооперации                                                          А.В. Ткач</w:t>
      </w:r>
    </w:p>
    <w:p w:rsidR="00E275AC" w:rsidRDefault="00E275AC" w:rsidP="00E27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385B0E" wp14:editId="5709F809">
            <wp:extent cx="1097280" cy="450215"/>
            <wp:effectExtent l="0" t="0" r="7620" b="6985"/>
            <wp:docPr id="7" name="Рисунок 7" descr="подпись Ткач 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Ткач АВ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A4F" w:rsidRDefault="00E275AC" w:rsidP="00E275AC">
      <w:r>
        <w:rPr>
          <w:b/>
          <w:sz w:val="26"/>
          <w:szCs w:val="26"/>
        </w:rPr>
        <w:t>27 февраля 2019 года</w:t>
      </w:r>
    </w:p>
    <w:sectPr w:rsidR="00C20A4F" w:rsidSect="00020A64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A8C" w:rsidRDefault="00936A8C" w:rsidP="009061DC">
      <w:pPr>
        <w:spacing w:after="0" w:line="240" w:lineRule="auto"/>
      </w:pPr>
      <w:r>
        <w:separator/>
      </w:r>
    </w:p>
  </w:endnote>
  <w:endnote w:type="continuationSeparator" w:id="0">
    <w:p w:rsidR="00936A8C" w:rsidRDefault="00936A8C" w:rsidP="0090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Etelka Light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1322549"/>
      <w:docPartObj>
        <w:docPartGallery w:val="Page Numbers (Bottom of Page)"/>
        <w:docPartUnique/>
      </w:docPartObj>
    </w:sdtPr>
    <w:sdtEndPr/>
    <w:sdtContent>
      <w:p w:rsidR="009061DC" w:rsidRDefault="009061D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611">
          <w:rPr>
            <w:noProof/>
          </w:rPr>
          <w:t>6</w:t>
        </w:r>
        <w:r>
          <w:fldChar w:fldCharType="end"/>
        </w:r>
      </w:p>
    </w:sdtContent>
  </w:sdt>
  <w:p w:rsidR="009061DC" w:rsidRDefault="009061D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A8C" w:rsidRDefault="00936A8C" w:rsidP="009061DC">
      <w:pPr>
        <w:spacing w:after="0" w:line="240" w:lineRule="auto"/>
      </w:pPr>
      <w:r>
        <w:separator/>
      </w:r>
    </w:p>
  </w:footnote>
  <w:footnote w:type="continuationSeparator" w:id="0">
    <w:p w:rsidR="00936A8C" w:rsidRDefault="00936A8C" w:rsidP="00906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F4D81"/>
    <w:multiLevelType w:val="hybridMultilevel"/>
    <w:tmpl w:val="1596A314"/>
    <w:lvl w:ilvl="0" w:tplc="C09001A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F956B41"/>
    <w:multiLevelType w:val="hybridMultilevel"/>
    <w:tmpl w:val="BB007730"/>
    <w:lvl w:ilvl="0" w:tplc="556C7C54">
      <w:start w:val="1"/>
      <w:numFmt w:val="bullet"/>
      <w:lvlText w:val="-"/>
      <w:lvlJc w:val="left"/>
      <w:pPr>
        <w:ind w:left="108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64"/>
    <w:rsid w:val="00020A64"/>
    <w:rsid w:val="000953C3"/>
    <w:rsid w:val="000E1DF1"/>
    <w:rsid w:val="00103F94"/>
    <w:rsid w:val="001A3611"/>
    <w:rsid w:val="00225927"/>
    <w:rsid w:val="002526FD"/>
    <w:rsid w:val="002B7CEE"/>
    <w:rsid w:val="00582956"/>
    <w:rsid w:val="00784325"/>
    <w:rsid w:val="009061DC"/>
    <w:rsid w:val="00922FAA"/>
    <w:rsid w:val="00933664"/>
    <w:rsid w:val="00936A8C"/>
    <w:rsid w:val="00AB3ADA"/>
    <w:rsid w:val="00AD3F52"/>
    <w:rsid w:val="00C20A4F"/>
    <w:rsid w:val="00D2184E"/>
    <w:rsid w:val="00D412BC"/>
    <w:rsid w:val="00E275AC"/>
    <w:rsid w:val="00F22E0E"/>
    <w:rsid w:val="00F25E07"/>
    <w:rsid w:val="00F3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16569-57B3-4C5E-A78C-90A325C7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0A64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2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A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20A4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20A4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C20A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C20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C20A4F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20A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No Spacing"/>
    <w:uiPriority w:val="1"/>
    <w:qFormat/>
    <w:rsid w:val="00C2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20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20A4F"/>
    <w:pPr>
      <w:widowControl w:val="0"/>
      <w:autoSpaceDE w:val="0"/>
      <w:autoSpaceDN w:val="0"/>
      <w:adjustRightInd w:val="0"/>
      <w:spacing w:after="0" w:line="230" w:lineRule="exact"/>
      <w:ind w:firstLine="298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20A4F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1">
    <w:name w:val="1_Осн"/>
    <w:uiPriority w:val="99"/>
    <w:rsid w:val="00C20A4F"/>
    <w:pPr>
      <w:widowControl w:val="0"/>
      <w:tabs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FontStyle67">
    <w:name w:val="Font Style67"/>
    <w:rsid w:val="00C20A4F"/>
    <w:rPr>
      <w:rFonts w:ascii="Times New Roman" w:hAnsi="Times New Roman" w:cs="Times New Roman" w:hint="default"/>
      <w:sz w:val="18"/>
      <w:szCs w:val="18"/>
    </w:rPr>
  </w:style>
  <w:style w:type="character" w:customStyle="1" w:styleId="FontStyle26">
    <w:name w:val="Font Style26"/>
    <w:rsid w:val="00C20A4F"/>
    <w:rPr>
      <w:rFonts w:ascii="Times New Roman" w:hAnsi="Times New Roman" w:cs="Times New Roman" w:hint="default"/>
      <w:sz w:val="18"/>
      <w:szCs w:val="18"/>
    </w:rPr>
  </w:style>
  <w:style w:type="character" w:styleId="ad">
    <w:name w:val="Strong"/>
    <w:basedOn w:val="a0"/>
    <w:qFormat/>
    <w:rsid w:val="00C20A4F"/>
    <w:rPr>
      <w:b/>
      <w:bCs/>
    </w:rPr>
  </w:style>
  <w:style w:type="character" w:customStyle="1" w:styleId="b-message-heademail">
    <w:name w:val="b-message-head__email"/>
    <w:rsid w:val="00933664"/>
  </w:style>
  <w:style w:type="paragraph" w:styleId="ae">
    <w:name w:val="header"/>
    <w:basedOn w:val="a"/>
    <w:link w:val="af"/>
    <w:uiPriority w:val="99"/>
    <w:unhideWhenUsed/>
    <w:rsid w:val="00906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61DC"/>
  </w:style>
  <w:style w:type="paragraph" w:styleId="af0">
    <w:name w:val="footer"/>
    <w:basedOn w:val="a"/>
    <w:link w:val="af1"/>
    <w:uiPriority w:val="99"/>
    <w:unhideWhenUsed/>
    <w:rsid w:val="00906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6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usnauka.com/26_WP_2013/Economics/2_144468.doc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kodryan@rucoop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 Александр Васильевич</dc:creator>
  <cp:lastModifiedBy>Admin</cp:lastModifiedBy>
  <cp:revision>2</cp:revision>
  <cp:lastPrinted>2019-02-26T08:03:00Z</cp:lastPrinted>
  <dcterms:created xsi:type="dcterms:W3CDTF">2019-03-01T03:50:00Z</dcterms:created>
  <dcterms:modified xsi:type="dcterms:W3CDTF">2019-03-01T03:50:00Z</dcterms:modified>
</cp:coreProperties>
</file>